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46BE" w14:textId="77777777" w:rsidR="007C64BB" w:rsidRDefault="007C64BB"/>
    <w:tbl>
      <w:tblPr>
        <w:tblW w:w="0" w:type="auto"/>
        <w:tblLayout w:type="fixed"/>
        <w:tblCellMar>
          <w:left w:w="80" w:type="dxa"/>
          <w:right w:w="80" w:type="dxa"/>
        </w:tblCellMar>
        <w:tblLook w:val="0000" w:firstRow="0" w:lastRow="0" w:firstColumn="0" w:lastColumn="0" w:noHBand="0" w:noVBand="0"/>
      </w:tblPr>
      <w:tblGrid>
        <w:gridCol w:w="10160"/>
      </w:tblGrid>
      <w:tr w:rsidR="00B42F69" w14:paraId="7AD12A74" w14:textId="77777777">
        <w:tblPrEx>
          <w:tblCellMar>
            <w:top w:w="0" w:type="dxa"/>
            <w:bottom w:w="0" w:type="dxa"/>
          </w:tblCellMar>
        </w:tblPrEx>
        <w:trPr>
          <w:cantSplit/>
        </w:trPr>
        <w:tc>
          <w:tcPr>
            <w:tcW w:w="10160" w:type="dxa"/>
          </w:tcPr>
          <w:p w14:paraId="5CEFE92C" w14:textId="77777777" w:rsidR="00B42F69" w:rsidRDefault="004F0026">
            <w:pPr>
              <w:pStyle w:val="011"/>
              <w:tabs>
                <w:tab w:val="clear" w:pos="1440"/>
              </w:tabs>
              <w:spacing w:after="40"/>
              <w:ind w:left="0" w:firstLine="0"/>
              <w:jc w:val="left"/>
              <w:rPr>
                <w:rFonts w:ascii="Arial" w:hAnsi="Arial"/>
                <w:b/>
                <w:sz w:val="26"/>
              </w:rPr>
            </w:pPr>
            <w:r>
              <w:rPr>
                <w:rFonts w:ascii="Arial" w:hAnsi="Arial"/>
                <w:b/>
                <w:sz w:val="26"/>
              </w:rPr>
              <w:t xml:space="preserve"> </w:t>
            </w:r>
            <w:r w:rsidR="00B42F69">
              <w:rPr>
                <w:rFonts w:ascii="Arial" w:hAnsi="Arial"/>
                <w:b/>
                <w:sz w:val="26"/>
              </w:rPr>
              <w:t>Section Cover Page</w:t>
            </w:r>
          </w:p>
        </w:tc>
      </w:tr>
      <w:tr w:rsidR="00B42F69" w14:paraId="2A1A9AD9" w14:textId="77777777">
        <w:tblPrEx>
          <w:tblCellMar>
            <w:top w:w="0" w:type="dxa"/>
            <w:bottom w:w="0" w:type="dxa"/>
          </w:tblCellMar>
        </w:tblPrEx>
        <w:trPr>
          <w:cantSplit/>
        </w:trPr>
        <w:tc>
          <w:tcPr>
            <w:tcW w:w="10160" w:type="dxa"/>
            <w:tcBorders>
              <w:top w:val="single" w:sz="6" w:space="0" w:color="auto"/>
              <w:bottom w:val="single" w:sz="6" w:space="0" w:color="auto"/>
            </w:tcBorders>
          </w:tcPr>
          <w:p w14:paraId="45568C71" w14:textId="77777777" w:rsidR="00B42F69" w:rsidRDefault="00B42F69">
            <w:pPr>
              <w:pStyle w:val="011"/>
              <w:tabs>
                <w:tab w:val="clear" w:pos="1440"/>
                <w:tab w:val="right" w:pos="9980"/>
              </w:tabs>
              <w:spacing w:before="40"/>
              <w:ind w:left="-86" w:firstLine="0"/>
              <w:jc w:val="left"/>
              <w:rPr>
                <w:rFonts w:ascii="Arial" w:hAnsi="Arial"/>
                <w:b/>
                <w:sz w:val="22"/>
              </w:rPr>
            </w:pPr>
            <w:r>
              <w:rPr>
                <w:rFonts w:ascii="Arial" w:hAnsi="Arial"/>
                <w:b/>
                <w:sz w:val="22"/>
              </w:rPr>
              <w:tab/>
              <w:t>Section 32 92 19</w:t>
            </w:r>
          </w:p>
          <w:p w14:paraId="24569EE6" w14:textId="77777777" w:rsidR="00B42F69" w:rsidRDefault="00721CF8" w:rsidP="007F3527">
            <w:pPr>
              <w:pStyle w:val="011"/>
              <w:tabs>
                <w:tab w:val="clear" w:pos="1440"/>
                <w:tab w:val="right" w:pos="9980"/>
              </w:tabs>
              <w:spacing w:after="40"/>
              <w:ind w:left="0" w:firstLine="0"/>
              <w:jc w:val="left"/>
              <w:rPr>
                <w:rFonts w:ascii="Arial" w:hAnsi="Arial"/>
                <w:b/>
              </w:rPr>
            </w:pPr>
            <w:r>
              <w:rPr>
                <w:rFonts w:ascii="Arial" w:hAnsi="Arial"/>
                <w:b/>
                <w:sz w:val="22"/>
              </w:rPr>
              <w:t>202</w:t>
            </w:r>
            <w:r w:rsidR="0036014C">
              <w:rPr>
                <w:rFonts w:ascii="Arial" w:hAnsi="Arial"/>
                <w:b/>
                <w:sz w:val="22"/>
              </w:rPr>
              <w:t>6</w:t>
            </w:r>
            <w:r w:rsidR="00D2073E">
              <w:rPr>
                <w:rFonts w:ascii="Arial" w:hAnsi="Arial"/>
                <w:b/>
                <w:sz w:val="22"/>
              </w:rPr>
              <w:t>-</w:t>
            </w:r>
            <w:r w:rsidR="002C187B">
              <w:rPr>
                <w:rFonts w:ascii="Arial" w:hAnsi="Arial"/>
                <w:b/>
                <w:sz w:val="22"/>
              </w:rPr>
              <w:t>04</w:t>
            </w:r>
            <w:r w:rsidR="00D2073E">
              <w:rPr>
                <w:rFonts w:ascii="Arial" w:hAnsi="Arial"/>
                <w:b/>
                <w:sz w:val="22"/>
              </w:rPr>
              <w:t>-</w:t>
            </w:r>
            <w:r w:rsidR="002C187B">
              <w:rPr>
                <w:rFonts w:ascii="Arial" w:hAnsi="Arial"/>
                <w:b/>
                <w:sz w:val="22"/>
              </w:rPr>
              <w:t>07</w:t>
            </w:r>
            <w:r w:rsidR="00B42F69">
              <w:rPr>
                <w:rFonts w:ascii="Arial" w:hAnsi="Arial"/>
                <w:b/>
                <w:sz w:val="22"/>
              </w:rPr>
              <w:tab/>
              <w:t>Seeding</w:t>
            </w:r>
          </w:p>
        </w:tc>
      </w:tr>
    </w:tbl>
    <w:p w14:paraId="59B340A3" w14:textId="77777777" w:rsidR="0036014C" w:rsidRDefault="0036014C">
      <w:pPr>
        <w:spacing w:before="40"/>
        <w:rPr>
          <w:rFonts w:ascii="Arial" w:hAnsi="Arial"/>
          <w:sz w:val="22"/>
        </w:rPr>
      </w:pPr>
    </w:p>
    <w:p w14:paraId="4CC383D5" w14:textId="77777777" w:rsidR="00B42F69" w:rsidRDefault="00B42F69">
      <w:pPr>
        <w:spacing w:before="40"/>
        <w:rPr>
          <w:rFonts w:ascii="Arial" w:hAnsi="Arial"/>
          <w:sz w:val="22"/>
        </w:rPr>
      </w:pPr>
      <w:r>
        <w:rPr>
          <w:rFonts w:ascii="Arial" w:hAnsi="Arial"/>
          <w:sz w:val="22"/>
        </w:rPr>
        <w:t xml:space="preserve">Use this Section to specify seeding </w:t>
      </w:r>
      <w:proofErr w:type="gramStart"/>
      <w:r>
        <w:rPr>
          <w:rFonts w:ascii="Arial" w:hAnsi="Arial"/>
          <w:sz w:val="22"/>
        </w:rPr>
        <w:t>and hydro</w:t>
      </w:r>
      <w:r>
        <w:rPr>
          <w:rFonts w:ascii="Arial" w:hAnsi="Arial"/>
          <w:sz w:val="22"/>
        </w:rPr>
        <w:noBreakHyphen/>
        <w:t>seeding</w:t>
      </w:r>
      <w:proofErr w:type="gramEnd"/>
      <w:r>
        <w:rPr>
          <w:rFonts w:ascii="Arial" w:hAnsi="Arial"/>
          <w:sz w:val="22"/>
        </w:rPr>
        <w:t xml:space="preserve"> in conjunction with Section 32 91 19 </w:t>
      </w:r>
      <w:r>
        <w:rPr>
          <w:rFonts w:ascii="Arial" w:hAnsi="Arial"/>
          <w:sz w:val="22"/>
        </w:rPr>
        <w:noBreakHyphen/>
        <w:t xml:space="preserve"> Topsoil Placement and Grading.</w:t>
      </w:r>
    </w:p>
    <w:p w14:paraId="03A55B53" w14:textId="77777777" w:rsidR="00B42F69" w:rsidRDefault="00B42F69" w:rsidP="00167DFE">
      <w:pPr>
        <w:spacing w:before="40" w:line="120" w:lineRule="exact"/>
        <w:rPr>
          <w:rFonts w:ascii="Arial" w:hAnsi="Arial"/>
          <w:sz w:val="22"/>
        </w:rPr>
      </w:pPr>
    </w:p>
    <w:p w14:paraId="79AD2390" w14:textId="77777777" w:rsidR="00B42F69" w:rsidRDefault="00B42F69">
      <w:pPr>
        <w:spacing w:before="40"/>
        <w:rPr>
          <w:rFonts w:ascii="Arial" w:hAnsi="Arial"/>
          <w:sz w:val="22"/>
        </w:rPr>
      </w:pPr>
      <w:r>
        <w:rPr>
          <w:rFonts w:ascii="Arial" w:hAnsi="Arial"/>
          <w:sz w:val="22"/>
        </w:rPr>
        <w:t>This Master Specification Section contains:</w:t>
      </w:r>
    </w:p>
    <w:p w14:paraId="023A5629" w14:textId="77777777" w:rsidR="00B42F69" w:rsidRDefault="00B42F69" w:rsidP="00167DFE">
      <w:pPr>
        <w:tabs>
          <w:tab w:val="left" w:pos="576"/>
          <w:tab w:val="left" w:pos="1152"/>
          <w:tab w:val="left" w:pos="1728"/>
          <w:tab w:val="left" w:pos="2304"/>
          <w:tab w:val="left" w:pos="4752"/>
          <w:tab w:val="left" w:pos="7344"/>
          <w:tab w:val="left" w:pos="9360"/>
        </w:tabs>
        <w:spacing w:before="40" w:line="120" w:lineRule="atLeast"/>
        <w:ind w:right="-864"/>
        <w:rPr>
          <w:rFonts w:ascii="Arial" w:hAnsi="Arial"/>
          <w:sz w:val="22"/>
        </w:rPr>
      </w:pPr>
    </w:p>
    <w:p w14:paraId="13080657" w14:textId="77777777" w:rsidR="00B42F69" w:rsidRDefault="00B42F69">
      <w:pPr>
        <w:pStyle w:val="01"/>
        <w:spacing w:before="40"/>
        <w:rPr>
          <w:rFonts w:ascii="Arial" w:hAnsi="Arial"/>
          <w:sz w:val="22"/>
        </w:rPr>
      </w:pPr>
      <w:r>
        <w:rPr>
          <w:rFonts w:ascii="Arial" w:hAnsi="Arial"/>
          <w:sz w:val="22"/>
        </w:rPr>
        <w:t>.1</w:t>
      </w:r>
      <w:r>
        <w:rPr>
          <w:rFonts w:ascii="Arial" w:hAnsi="Arial"/>
          <w:sz w:val="22"/>
        </w:rPr>
        <w:tab/>
        <w:t>This Cover Sheet</w:t>
      </w:r>
    </w:p>
    <w:p w14:paraId="35E7E7DD" w14:textId="77777777" w:rsidR="00B42F69" w:rsidRDefault="00B42F69" w:rsidP="00167DFE">
      <w:pPr>
        <w:pStyle w:val="01"/>
        <w:spacing w:before="40" w:line="120" w:lineRule="exact"/>
        <w:rPr>
          <w:rFonts w:ascii="Arial" w:hAnsi="Arial"/>
          <w:sz w:val="22"/>
        </w:rPr>
      </w:pPr>
    </w:p>
    <w:p w14:paraId="1CB6D2DE" w14:textId="77777777" w:rsidR="00B42F69" w:rsidRDefault="00B42F69">
      <w:pPr>
        <w:pStyle w:val="01"/>
        <w:spacing w:before="40"/>
        <w:rPr>
          <w:rFonts w:ascii="Arial" w:hAnsi="Arial"/>
          <w:sz w:val="22"/>
        </w:rPr>
      </w:pPr>
      <w:r>
        <w:rPr>
          <w:rFonts w:ascii="Arial" w:hAnsi="Arial"/>
          <w:sz w:val="22"/>
        </w:rPr>
        <w:t>.2</w:t>
      </w:r>
      <w:r>
        <w:rPr>
          <w:rFonts w:ascii="Arial" w:hAnsi="Arial"/>
          <w:sz w:val="22"/>
        </w:rPr>
        <w:tab/>
        <w:t>Specification Section Text:</w:t>
      </w:r>
    </w:p>
    <w:p w14:paraId="2CC4505D" w14:textId="77777777" w:rsidR="00B42F69" w:rsidRDefault="00B42F69" w:rsidP="0095330B">
      <w:pPr>
        <w:tabs>
          <w:tab w:val="left" w:pos="576"/>
          <w:tab w:val="left" w:pos="1152"/>
          <w:tab w:val="left" w:pos="1728"/>
          <w:tab w:val="left" w:pos="2304"/>
          <w:tab w:val="left" w:pos="4752"/>
          <w:tab w:val="left" w:pos="7344"/>
          <w:tab w:val="left" w:pos="9360"/>
        </w:tabs>
        <w:spacing w:before="40" w:line="120" w:lineRule="exact"/>
        <w:ind w:right="-864"/>
        <w:rPr>
          <w:rFonts w:ascii="Arial" w:hAnsi="Arial"/>
          <w:sz w:val="22"/>
        </w:rPr>
      </w:pPr>
    </w:p>
    <w:p w14:paraId="024BBEBB" w14:textId="77777777" w:rsidR="00B42F69" w:rsidRDefault="00B42F69">
      <w:pPr>
        <w:pStyle w:val="011"/>
        <w:spacing w:before="40"/>
        <w:rPr>
          <w:rFonts w:ascii="Arial" w:hAnsi="Arial"/>
          <w:b/>
          <w:sz w:val="22"/>
        </w:rPr>
      </w:pPr>
      <w:r>
        <w:rPr>
          <w:rFonts w:ascii="Arial" w:hAnsi="Arial"/>
          <w:b/>
          <w:sz w:val="22"/>
        </w:rPr>
        <w:t>1.</w:t>
      </w:r>
      <w:r>
        <w:rPr>
          <w:rFonts w:ascii="Arial" w:hAnsi="Arial"/>
          <w:b/>
          <w:sz w:val="22"/>
        </w:rPr>
        <w:tab/>
        <w:t>General</w:t>
      </w:r>
    </w:p>
    <w:p w14:paraId="2EE0AF3A" w14:textId="77777777" w:rsidR="00B42F69" w:rsidRDefault="00B42F69" w:rsidP="00641B0F">
      <w:pPr>
        <w:pStyle w:val="011"/>
        <w:spacing w:before="40"/>
        <w:rPr>
          <w:rFonts w:ascii="Arial" w:hAnsi="Arial"/>
          <w:sz w:val="22"/>
        </w:rPr>
      </w:pPr>
      <w:r>
        <w:rPr>
          <w:rFonts w:ascii="Arial" w:hAnsi="Arial"/>
          <w:sz w:val="22"/>
        </w:rPr>
        <w:t>1.1</w:t>
      </w:r>
      <w:r>
        <w:rPr>
          <w:rFonts w:ascii="Arial" w:hAnsi="Arial"/>
          <w:sz w:val="22"/>
        </w:rPr>
        <w:tab/>
        <w:t xml:space="preserve">Related </w:t>
      </w:r>
      <w:r w:rsidR="004B3F15">
        <w:rPr>
          <w:rFonts w:ascii="Arial" w:hAnsi="Arial"/>
          <w:sz w:val="22"/>
        </w:rPr>
        <w:t>Requirements</w:t>
      </w:r>
    </w:p>
    <w:p w14:paraId="7CAF0CC0" w14:textId="77777777" w:rsidR="000D7FA7" w:rsidRDefault="000D7FA7">
      <w:pPr>
        <w:pStyle w:val="011"/>
        <w:spacing w:before="40"/>
        <w:rPr>
          <w:rFonts w:ascii="Arial" w:hAnsi="Arial"/>
          <w:sz w:val="22"/>
        </w:rPr>
      </w:pPr>
      <w:r>
        <w:rPr>
          <w:rFonts w:ascii="Arial" w:hAnsi="Arial"/>
          <w:sz w:val="22"/>
        </w:rPr>
        <w:t>1.2</w:t>
      </w:r>
      <w:r>
        <w:rPr>
          <w:rFonts w:ascii="Arial" w:hAnsi="Arial"/>
          <w:sz w:val="22"/>
        </w:rPr>
        <w:tab/>
        <w:t>Reference Documents</w:t>
      </w:r>
    </w:p>
    <w:p w14:paraId="628919EF" w14:textId="77777777" w:rsidR="00B42F69" w:rsidRDefault="00B42F69">
      <w:pPr>
        <w:pStyle w:val="011"/>
        <w:spacing w:before="40"/>
        <w:rPr>
          <w:rFonts w:ascii="Arial" w:hAnsi="Arial"/>
          <w:sz w:val="22"/>
        </w:rPr>
      </w:pPr>
      <w:r>
        <w:rPr>
          <w:rFonts w:ascii="Arial" w:hAnsi="Arial"/>
          <w:sz w:val="22"/>
        </w:rPr>
        <w:t>1.</w:t>
      </w:r>
      <w:r w:rsidR="00E91807">
        <w:rPr>
          <w:rFonts w:ascii="Arial" w:hAnsi="Arial"/>
          <w:sz w:val="22"/>
        </w:rPr>
        <w:t>3</w:t>
      </w:r>
      <w:r>
        <w:rPr>
          <w:rFonts w:ascii="Arial" w:hAnsi="Arial"/>
          <w:sz w:val="22"/>
        </w:rPr>
        <w:tab/>
        <w:t>Submittals</w:t>
      </w:r>
    </w:p>
    <w:p w14:paraId="40B4CD27" w14:textId="77777777" w:rsidR="002E40DF" w:rsidRDefault="002E40DF" w:rsidP="002E40DF">
      <w:pPr>
        <w:pStyle w:val="011"/>
        <w:spacing w:before="40"/>
        <w:rPr>
          <w:rFonts w:ascii="Arial" w:hAnsi="Arial"/>
          <w:sz w:val="22"/>
        </w:rPr>
      </w:pPr>
      <w:r>
        <w:rPr>
          <w:rFonts w:ascii="Arial" w:hAnsi="Arial"/>
          <w:sz w:val="22"/>
        </w:rPr>
        <w:t>1.</w:t>
      </w:r>
      <w:r w:rsidR="00E91807">
        <w:rPr>
          <w:rFonts w:ascii="Arial" w:hAnsi="Arial"/>
          <w:sz w:val="22"/>
        </w:rPr>
        <w:t>4</w:t>
      </w:r>
      <w:r>
        <w:rPr>
          <w:rFonts w:ascii="Arial" w:hAnsi="Arial"/>
          <w:sz w:val="22"/>
        </w:rPr>
        <w:tab/>
        <w:t>Quality Assurance</w:t>
      </w:r>
    </w:p>
    <w:p w14:paraId="732F1726" w14:textId="77777777" w:rsidR="00122C16" w:rsidRDefault="00122C16">
      <w:pPr>
        <w:pStyle w:val="011"/>
        <w:spacing w:before="40"/>
        <w:rPr>
          <w:rFonts w:ascii="Arial" w:hAnsi="Arial"/>
          <w:sz w:val="22"/>
        </w:rPr>
      </w:pPr>
      <w:r>
        <w:rPr>
          <w:rFonts w:ascii="Arial" w:hAnsi="Arial"/>
          <w:sz w:val="22"/>
        </w:rPr>
        <w:t>1.</w:t>
      </w:r>
      <w:r w:rsidR="00E91807">
        <w:rPr>
          <w:rFonts w:ascii="Arial" w:hAnsi="Arial"/>
          <w:sz w:val="22"/>
        </w:rPr>
        <w:t>5</w:t>
      </w:r>
      <w:r>
        <w:rPr>
          <w:rFonts w:ascii="Arial" w:hAnsi="Arial"/>
          <w:sz w:val="22"/>
        </w:rPr>
        <w:tab/>
        <w:t>Measurement and Payment</w:t>
      </w:r>
    </w:p>
    <w:p w14:paraId="7097FFAB" w14:textId="77777777" w:rsidR="00122C16" w:rsidRDefault="00122C16">
      <w:pPr>
        <w:pStyle w:val="011"/>
        <w:spacing w:before="40"/>
        <w:rPr>
          <w:rFonts w:ascii="Arial" w:hAnsi="Arial"/>
          <w:sz w:val="22"/>
        </w:rPr>
      </w:pPr>
      <w:r>
        <w:rPr>
          <w:rFonts w:ascii="Arial" w:hAnsi="Arial"/>
          <w:sz w:val="22"/>
        </w:rPr>
        <w:t>1.</w:t>
      </w:r>
      <w:r w:rsidR="00E91807">
        <w:rPr>
          <w:rFonts w:ascii="Arial" w:hAnsi="Arial"/>
          <w:sz w:val="22"/>
        </w:rPr>
        <w:t>6</w:t>
      </w:r>
      <w:r>
        <w:rPr>
          <w:rFonts w:ascii="Arial" w:hAnsi="Arial"/>
          <w:sz w:val="22"/>
        </w:rPr>
        <w:tab/>
        <w:t>Examination</w:t>
      </w:r>
    </w:p>
    <w:p w14:paraId="12382E7F" w14:textId="77777777" w:rsidR="00122C16" w:rsidRDefault="00122C16">
      <w:pPr>
        <w:pStyle w:val="011"/>
        <w:spacing w:before="40"/>
        <w:rPr>
          <w:rFonts w:ascii="Arial" w:hAnsi="Arial"/>
          <w:sz w:val="22"/>
        </w:rPr>
      </w:pPr>
      <w:r>
        <w:rPr>
          <w:rFonts w:ascii="Arial" w:hAnsi="Arial"/>
          <w:sz w:val="22"/>
        </w:rPr>
        <w:t>1.</w:t>
      </w:r>
      <w:r w:rsidR="00E91807">
        <w:rPr>
          <w:rFonts w:ascii="Arial" w:hAnsi="Arial"/>
          <w:sz w:val="22"/>
        </w:rPr>
        <w:t>7</w:t>
      </w:r>
      <w:r>
        <w:rPr>
          <w:rFonts w:ascii="Arial" w:hAnsi="Arial"/>
          <w:sz w:val="22"/>
        </w:rPr>
        <w:tab/>
        <w:t>Delivery</w:t>
      </w:r>
      <w:r w:rsidR="00E91807">
        <w:rPr>
          <w:rFonts w:ascii="Arial" w:hAnsi="Arial"/>
          <w:sz w:val="22"/>
        </w:rPr>
        <w:t xml:space="preserve">, </w:t>
      </w:r>
      <w:r>
        <w:rPr>
          <w:rFonts w:ascii="Arial" w:hAnsi="Arial"/>
          <w:sz w:val="22"/>
        </w:rPr>
        <w:t>Storage</w:t>
      </w:r>
      <w:r w:rsidR="00E91807">
        <w:rPr>
          <w:rFonts w:ascii="Arial" w:hAnsi="Arial"/>
          <w:sz w:val="22"/>
        </w:rPr>
        <w:t xml:space="preserve"> and Handling</w:t>
      </w:r>
    </w:p>
    <w:p w14:paraId="105C7CDB" w14:textId="77777777" w:rsidR="00E91807" w:rsidRDefault="00E91807">
      <w:pPr>
        <w:pStyle w:val="011"/>
        <w:spacing w:before="40"/>
        <w:rPr>
          <w:rFonts w:ascii="Arial" w:hAnsi="Arial"/>
          <w:sz w:val="22"/>
        </w:rPr>
      </w:pPr>
      <w:r>
        <w:rPr>
          <w:rFonts w:ascii="Arial" w:hAnsi="Arial"/>
          <w:sz w:val="22"/>
        </w:rPr>
        <w:t>1.8</w:t>
      </w:r>
      <w:r>
        <w:rPr>
          <w:rFonts w:ascii="Arial" w:hAnsi="Arial"/>
          <w:sz w:val="22"/>
        </w:rPr>
        <w:tab/>
      </w:r>
      <w:r w:rsidR="00DA40E2">
        <w:rPr>
          <w:rFonts w:ascii="Arial" w:hAnsi="Arial"/>
          <w:sz w:val="22"/>
        </w:rPr>
        <w:t>Drainage Control</w:t>
      </w:r>
    </w:p>
    <w:p w14:paraId="472E924F" w14:textId="77777777" w:rsidR="00B42F69" w:rsidRDefault="00B42F69">
      <w:pPr>
        <w:pStyle w:val="011"/>
        <w:spacing w:before="40"/>
        <w:rPr>
          <w:rFonts w:ascii="Arial" w:hAnsi="Arial"/>
          <w:sz w:val="22"/>
        </w:rPr>
      </w:pPr>
      <w:r>
        <w:rPr>
          <w:rFonts w:ascii="Arial" w:hAnsi="Arial"/>
          <w:sz w:val="22"/>
        </w:rPr>
        <w:t>1.</w:t>
      </w:r>
      <w:r w:rsidR="00E91807">
        <w:rPr>
          <w:rFonts w:ascii="Arial" w:hAnsi="Arial"/>
          <w:sz w:val="22"/>
        </w:rPr>
        <w:t>9</w:t>
      </w:r>
      <w:r>
        <w:rPr>
          <w:rFonts w:ascii="Arial" w:hAnsi="Arial"/>
          <w:sz w:val="22"/>
        </w:rPr>
        <w:tab/>
        <w:t>Maintenance Period</w:t>
      </w:r>
    </w:p>
    <w:p w14:paraId="60AFB5BE" w14:textId="77777777" w:rsidR="00B42F69" w:rsidRDefault="00B42F69">
      <w:pPr>
        <w:pStyle w:val="011"/>
        <w:spacing w:before="40"/>
        <w:rPr>
          <w:rFonts w:ascii="Arial" w:hAnsi="Arial"/>
          <w:sz w:val="22"/>
        </w:rPr>
      </w:pPr>
      <w:r>
        <w:rPr>
          <w:rFonts w:ascii="Arial" w:hAnsi="Arial"/>
          <w:sz w:val="22"/>
        </w:rPr>
        <w:t>1.</w:t>
      </w:r>
      <w:r w:rsidR="00E91807">
        <w:rPr>
          <w:rFonts w:ascii="Arial" w:hAnsi="Arial"/>
          <w:sz w:val="22"/>
        </w:rPr>
        <w:t>10</w:t>
      </w:r>
      <w:r>
        <w:rPr>
          <w:rFonts w:ascii="Arial" w:hAnsi="Arial"/>
          <w:sz w:val="22"/>
        </w:rPr>
        <w:tab/>
      </w:r>
      <w:r w:rsidR="00122C16">
        <w:rPr>
          <w:rFonts w:ascii="Arial" w:hAnsi="Arial"/>
          <w:sz w:val="22"/>
        </w:rPr>
        <w:t>Warranty</w:t>
      </w:r>
    </w:p>
    <w:p w14:paraId="4FDC1A15" w14:textId="77777777" w:rsidR="00B42F69" w:rsidRDefault="00B42F69" w:rsidP="0095330B">
      <w:pPr>
        <w:pStyle w:val="011"/>
        <w:spacing w:before="40" w:line="120" w:lineRule="exact"/>
        <w:rPr>
          <w:rFonts w:ascii="Arial" w:hAnsi="Arial"/>
          <w:sz w:val="22"/>
        </w:rPr>
      </w:pPr>
    </w:p>
    <w:p w14:paraId="49E16C39" w14:textId="77777777" w:rsidR="00B42F69" w:rsidRDefault="00B42F69">
      <w:pPr>
        <w:pStyle w:val="011"/>
        <w:spacing w:before="40"/>
        <w:rPr>
          <w:rFonts w:ascii="Arial" w:hAnsi="Arial"/>
          <w:b/>
          <w:sz w:val="22"/>
        </w:rPr>
      </w:pPr>
      <w:r>
        <w:rPr>
          <w:rFonts w:ascii="Arial" w:hAnsi="Arial"/>
          <w:b/>
          <w:sz w:val="22"/>
        </w:rPr>
        <w:t>2.</w:t>
      </w:r>
      <w:r>
        <w:rPr>
          <w:rFonts w:ascii="Arial" w:hAnsi="Arial"/>
          <w:b/>
          <w:sz w:val="22"/>
        </w:rPr>
        <w:tab/>
        <w:t>Products</w:t>
      </w:r>
    </w:p>
    <w:p w14:paraId="6801A351" w14:textId="77777777" w:rsidR="00B42F69" w:rsidRDefault="00B42F69">
      <w:pPr>
        <w:pStyle w:val="011"/>
        <w:spacing w:before="40"/>
        <w:rPr>
          <w:rFonts w:ascii="Arial" w:hAnsi="Arial"/>
          <w:sz w:val="22"/>
        </w:rPr>
      </w:pPr>
      <w:r>
        <w:rPr>
          <w:rFonts w:ascii="Arial" w:hAnsi="Arial"/>
          <w:sz w:val="22"/>
        </w:rPr>
        <w:t>2.1</w:t>
      </w:r>
      <w:r>
        <w:rPr>
          <w:rFonts w:ascii="Arial" w:hAnsi="Arial"/>
          <w:sz w:val="22"/>
        </w:rPr>
        <w:tab/>
        <w:t>Materials</w:t>
      </w:r>
    </w:p>
    <w:p w14:paraId="21E347C0" w14:textId="77777777" w:rsidR="00B42F69" w:rsidRDefault="00B42F69">
      <w:pPr>
        <w:pStyle w:val="011"/>
        <w:spacing w:before="40"/>
        <w:rPr>
          <w:rFonts w:ascii="Arial" w:hAnsi="Arial"/>
          <w:sz w:val="22"/>
        </w:rPr>
      </w:pPr>
      <w:r>
        <w:rPr>
          <w:rFonts w:ascii="Arial" w:hAnsi="Arial"/>
          <w:sz w:val="22"/>
        </w:rPr>
        <w:t>2.2</w:t>
      </w:r>
      <w:r>
        <w:rPr>
          <w:rFonts w:ascii="Arial" w:hAnsi="Arial"/>
          <w:sz w:val="22"/>
        </w:rPr>
        <w:tab/>
        <w:t>Grass Seed Mixture</w:t>
      </w:r>
    </w:p>
    <w:p w14:paraId="274444C1" w14:textId="77777777" w:rsidR="00B42F69" w:rsidRDefault="00B42F69" w:rsidP="007B7BA2">
      <w:pPr>
        <w:pStyle w:val="011"/>
        <w:spacing w:before="40" w:line="120" w:lineRule="exact"/>
        <w:rPr>
          <w:rFonts w:ascii="Arial" w:hAnsi="Arial"/>
          <w:sz w:val="22"/>
        </w:rPr>
      </w:pPr>
    </w:p>
    <w:p w14:paraId="010E55D7" w14:textId="77777777" w:rsidR="00B42F69" w:rsidRDefault="00B42F69">
      <w:pPr>
        <w:pStyle w:val="011"/>
        <w:spacing w:before="40"/>
        <w:rPr>
          <w:rFonts w:ascii="Arial" w:hAnsi="Arial"/>
          <w:b/>
          <w:sz w:val="22"/>
        </w:rPr>
      </w:pPr>
      <w:r>
        <w:rPr>
          <w:rFonts w:ascii="Arial" w:hAnsi="Arial"/>
          <w:b/>
          <w:sz w:val="22"/>
        </w:rPr>
        <w:t>3.</w:t>
      </w:r>
      <w:r>
        <w:rPr>
          <w:rFonts w:ascii="Arial" w:hAnsi="Arial"/>
          <w:b/>
          <w:sz w:val="22"/>
        </w:rPr>
        <w:tab/>
        <w:t>Execution</w:t>
      </w:r>
    </w:p>
    <w:p w14:paraId="1DFFD5A6" w14:textId="77777777" w:rsidR="007B7BA2" w:rsidRDefault="007B7BA2">
      <w:pPr>
        <w:pStyle w:val="011"/>
        <w:spacing w:before="40"/>
        <w:rPr>
          <w:rFonts w:ascii="Arial" w:hAnsi="Arial"/>
          <w:sz w:val="22"/>
        </w:rPr>
      </w:pPr>
      <w:r>
        <w:rPr>
          <w:rFonts w:ascii="Arial" w:hAnsi="Arial"/>
          <w:sz w:val="22"/>
        </w:rPr>
        <w:t>3.1</w:t>
      </w:r>
      <w:r>
        <w:rPr>
          <w:rFonts w:ascii="Arial" w:hAnsi="Arial"/>
          <w:sz w:val="22"/>
        </w:rPr>
        <w:tab/>
        <w:t>Weather Limitations</w:t>
      </w:r>
      <w:r w:rsidR="00E777BA">
        <w:rPr>
          <w:rFonts w:ascii="Arial" w:hAnsi="Arial"/>
          <w:sz w:val="22"/>
        </w:rPr>
        <w:t xml:space="preserve"> and Planting Season</w:t>
      </w:r>
    </w:p>
    <w:p w14:paraId="7AB41226" w14:textId="77777777" w:rsidR="007B7BA2" w:rsidRDefault="007B7BA2">
      <w:pPr>
        <w:pStyle w:val="011"/>
        <w:spacing w:before="40"/>
        <w:rPr>
          <w:rFonts w:ascii="Arial" w:hAnsi="Arial"/>
          <w:sz w:val="22"/>
        </w:rPr>
      </w:pPr>
      <w:r>
        <w:rPr>
          <w:rFonts w:ascii="Arial" w:hAnsi="Arial"/>
          <w:sz w:val="22"/>
        </w:rPr>
        <w:t>3.2</w:t>
      </w:r>
      <w:r>
        <w:rPr>
          <w:rFonts w:ascii="Arial" w:hAnsi="Arial"/>
          <w:sz w:val="22"/>
        </w:rPr>
        <w:tab/>
        <w:t>Preparation Of Seedbed</w:t>
      </w:r>
      <w:r w:rsidR="00572862">
        <w:rPr>
          <w:rFonts w:ascii="Arial" w:hAnsi="Arial"/>
          <w:sz w:val="22"/>
        </w:rPr>
        <w:t xml:space="preserve"> Surface</w:t>
      </w:r>
    </w:p>
    <w:p w14:paraId="69294722" w14:textId="77777777" w:rsidR="00B42F69" w:rsidRDefault="00B42F69">
      <w:pPr>
        <w:pStyle w:val="011"/>
        <w:spacing w:before="40"/>
        <w:rPr>
          <w:rFonts w:ascii="Arial" w:hAnsi="Arial"/>
          <w:sz w:val="22"/>
        </w:rPr>
      </w:pPr>
      <w:r>
        <w:rPr>
          <w:rFonts w:ascii="Arial" w:hAnsi="Arial"/>
          <w:sz w:val="22"/>
        </w:rPr>
        <w:t>3.</w:t>
      </w:r>
      <w:r w:rsidR="00421C1C">
        <w:rPr>
          <w:rFonts w:ascii="Arial" w:hAnsi="Arial"/>
          <w:sz w:val="22"/>
        </w:rPr>
        <w:t>3</w:t>
      </w:r>
      <w:r>
        <w:rPr>
          <w:rFonts w:ascii="Arial" w:hAnsi="Arial"/>
          <w:sz w:val="22"/>
        </w:rPr>
        <w:tab/>
        <w:t>Fertilizing</w:t>
      </w:r>
      <w:r w:rsidR="007B7BA2">
        <w:rPr>
          <w:rFonts w:ascii="Arial" w:hAnsi="Arial"/>
          <w:sz w:val="22"/>
        </w:rPr>
        <w:t xml:space="preserve"> - Initial Application</w:t>
      </w:r>
    </w:p>
    <w:p w14:paraId="6F9AC73A" w14:textId="77777777" w:rsidR="00B42F69" w:rsidRDefault="00B42F69">
      <w:pPr>
        <w:pStyle w:val="011"/>
        <w:spacing w:before="40"/>
        <w:rPr>
          <w:rFonts w:ascii="Arial" w:hAnsi="Arial"/>
          <w:sz w:val="22"/>
        </w:rPr>
      </w:pPr>
      <w:r>
        <w:rPr>
          <w:rFonts w:ascii="Arial" w:hAnsi="Arial"/>
          <w:sz w:val="22"/>
        </w:rPr>
        <w:t>3.</w:t>
      </w:r>
      <w:r w:rsidR="00421C1C">
        <w:rPr>
          <w:rFonts w:ascii="Arial" w:hAnsi="Arial"/>
          <w:sz w:val="22"/>
        </w:rPr>
        <w:t>4</w:t>
      </w:r>
      <w:r>
        <w:rPr>
          <w:rFonts w:ascii="Arial" w:hAnsi="Arial"/>
          <w:sz w:val="22"/>
        </w:rPr>
        <w:tab/>
        <w:t xml:space="preserve">Mechanical </w:t>
      </w:r>
      <w:r w:rsidR="00E91807">
        <w:rPr>
          <w:rFonts w:ascii="Arial" w:hAnsi="Arial"/>
          <w:sz w:val="22"/>
        </w:rPr>
        <w:t xml:space="preserve">Brillion </w:t>
      </w:r>
      <w:r>
        <w:rPr>
          <w:rFonts w:ascii="Arial" w:hAnsi="Arial"/>
          <w:sz w:val="22"/>
        </w:rPr>
        <w:t>Seeding</w:t>
      </w:r>
    </w:p>
    <w:p w14:paraId="1FDA0125" w14:textId="77777777" w:rsidR="00E91807" w:rsidRDefault="00E91807">
      <w:pPr>
        <w:pStyle w:val="011"/>
        <w:spacing w:before="40"/>
        <w:rPr>
          <w:rFonts w:ascii="Arial" w:hAnsi="Arial"/>
          <w:sz w:val="22"/>
        </w:rPr>
      </w:pPr>
      <w:r>
        <w:rPr>
          <w:rFonts w:ascii="Arial" w:hAnsi="Arial"/>
          <w:sz w:val="22"/>
        </w:rPr>
        <w:t>3.</w:t>
      </w:r>
      <w:r w:rsidR="00421C1C">
        <w:rPr>
          <w:rFonts w:ascii="Arial" w:hAnsi="Arial"/>
          <w:sz w:val="22"/>
        </w:rPr>
        <w:t>5</w:t>
      </w:r>
      <w:r>
        <w:rPr>
          <w:rFonts w:ascii="Arial" w:hAnsi="Arial"/>
          <w:sz w:val="22"/>
        </w:rPr>
        <w:tab/>
        <w:t>Broadcast Seeding</w:t>
      </w:r>
    </w:p>
    <w:p w14:paraId="096AB2B3" w14:textId="77777777" w:rsidR="00E91807" w:rsidRDefault="00E91807">
      <w:pPr>
        <w:pStyle w:val="011"/>
        <w:spacing w:before="40"/>
        <w:rPr>
          <w:rFonts w:ascii="Arial" w:hAnsi="Arial"/>
          <w:sz w:val="22"/>
        </w:rPr>
      </w:pPr>
      <w:r>
        <w:rPr>
          <w:rFonts w:ascii="Arial" w:hAnsi="Arial"/>
          <w:sz w:val="22"/>
        </w:rPr>
        <w:t>3.</w:t>
      </w:r>
      <w:r w:rsidR="00421C1C">
        <w:rPr>
          <w:rFonts w:ascii="Arial" w:hAnsi="Arial"/>
          <w:sz w:val="22"/>
        </w:rPr>
        <w:t>6</w:t>
      </w:r>
      <w:r>
        <w:rPr>
          <w:rFonts w:ascii="Arial" w:hAnsi="Arial"/>
          <w:sz w:val="22"/>
        </w:rPr>
        <w:tab/>
        <w:t>Hydro-Mulching</w:t>
      </w:r>
    </w:p>
    <w:p w14:paraId="5D5630BA" w14:textId="77777777" w:rsidR="00DA40E2" w:rsidRDefault="00B42F69">
      <w:pPr>
        <w:pStyle w:val="011"/>
        <w:spacing w:before="40"/>
        <w:rPr>
          <w:rFonts w:ascii="Arial" w:hAnsi="Arial"/>
          <w:sz w:val="22"/>
        </w:rPr>
      </w:pPr>
      <w:r>
        <w:rPr>
          <w:rFonts w:ascii="Arial" w:hAnsi="Arial"/>
          <w:sz w:val="22"/>
        </w:rPr>
        <w:t>3.</w:t>
      </w:r>
      <w:r w:rsidR="00421C1C">
        <w:rPr>
          <w:rFonts w:ascii="Arial" w:hAnsi="Arial"/>
          <w:sz w:val="22"/>
        </w:rPr>
        <w:t>7</w:t>
      </w:r>
      <w:r>
        <w:rPr>
          <w:rFonts w:ascii="Arial" w:hAnsi="Arial"/>
          <w:sz w:val="22"/>
        </w:rPr>
        <w:tab/>
        <w:t>Hydro</w:t>
      </w:r>
      <w:r>
        <w:rPr>
          <w:rFonts w:ascii="Arial" w:hAnsi="Arial"/>
          <w:sz w:val="22"/>
        </w:rPr>
        <w:noBreakHyphen/>
        <w:t>Seeding</w:t>
      </w:r>
      <w:r w:rsidR="00DA40E2">
        <w:rPr>
          <w:rFonts w:ascii="Arial" w:hAnsi="Arial"/>
          <w:sz w:val="22"/>
        </w:rPr>
        <w:t>: Slurry Mix Application</w:t>
      </w:r>
    </w:p>
    <w:p w14:paraId="4E983626" w14:textId="77777777" w:rsidR="00B42F69" w:rsidRDefault="00B42F69">
      <w:pPr>
        <w:pStyle w:val="011"/>
        <w:spacing w:before="40"/>
        <w:rPr>
          <w:rFonts w:ascii="Arial" w:hAnsi="Arial"/>
          <w:sz w:val="22"/>
        </w:rPr>
      </w:pPr>
      <w:r>
        <w:rPr>
          <w:rFonts w:ascii="Arial" w:hAnsi="Arial"/>
          <w:sz w:val="22"/>
        </w:rPr>
        <w:t>3.</w:t>
      </w:r>
      <w:r w:rsidR="00421C1C">
        <w:rPr>
          <w:rFonts w:ascii="Arial" w:hAnsi="Arial"/>
          <w:sz w:val="22"/>
        </w:rPr>
        <w:t>8</w:t>
      </w:r>
      <w:r>
        <w:rPr>
          <w:rFonts w:ascii="Arial" w:hAnsi="Arial"/>
          <w:sz w:val="22"/>
        </w:rPr>
        <w:tab/>
        <w:t>Protection of Seeded Areas</w:t>
      </w:r>
    </w:p>
    <w:p w14:paraId="40621CD5" w14:textId="77777777" w:rsidR="00B42F69" w:rsidRDefault="00B42F69">
      <w:pPr>
        <w:pStyle w:val="011"/>
        <w:spacing w:before="40"/>
        <w:rPr>
          <w:rFonts w:ascii="Arial" w:hAnsi="Arial"/>
          <w:sz w:val="22"/>
        </w:rPr>
      </w:pPr>
      <w:r>
        <w:rPr>
          <w:rFonts w:ascii="Arial" w:hAnsi="Arial"/>
          <w:sz w:val="22"/>
        </w:rPr>
        <w:t>3.</w:t>
      </w:r>
      <w:r w:rsidR="00421C1C">
        <w:rPr>
          <w:rFonts w:ascii="Arial" w:hAnsi="Arial"/>
          <w:sz w:val="22"/>
        </w:rPr>
        <w:t>9</w:t>
      </w:r>
      <w:r>
        <w:rPr>
          <w:rFonts w:ascii="Arial" w:hAnsi="Arial"/>
          <w:sz w:val="22"/>
        </w:rPr>
        <w:tab/>
        <w:t>Seed Protection on Slopes and Ditches</w:t>
      </w:r>
    </w:p>
    <w:p w14:paraId="0EF8E6BB" w14:textId="77777777" w:rsidR="00B42F69" w:rsidRDefault="00B42F69">
      <w:pPr>
        <w:pStyle w:val="011"/>
        <w:spacing w:before="40"/>
        <w:rPr>
          <w:rFonts w:ascii="Arial" w:hAnsi="Arial"/>
          <w:sz w:val="22"/>
          <w:lang w:val="en-CA"/>
        </w:rPr>
      </w:pPr>
      <w:r>
        <w:rPr>
          <w:rFonts w:ascii="Arial" w:hAnsi="Arial"/>
          <w:sz w:val="22"/>
        </w:rPr>
        <w:t>3.</w:t>
      </w:r>
      <w:r w:rsidR="00421C1C">
        <w:rPr>
          <w:rFonts w:ascii="Arial" w:hAnsi="Arial"/>
          <w:sz w:val="22"/>
        </w:rPr>
        <w:t>10</w:t>
      </w:r>
      <w:r>
        <w:rPr>
          <w:rFonts w:ascii="Arial" w:hAnsi="Arial"/>
          <w:sz w:val="22"/>
        </w:rPr>
        <w:tab/>
        <w:t>Maintenance</w:t>
      </w:r>
      <w:r w:rsidR="00122C16">
        <w:rPr>
          <w:rFonts w:ascii="Arial" w:hAnsi="Arial"/>
          <w:sz w:val="22"/>
        </w:rPr>
        <w:t xml:space="preserve"> </w:t>
      </w:r>
      <w:r w:rsidR="000803F9">
        <w:rPr>
          <w:rFonts w:ascii="Arial" w:hAnsi="Arial"/>
          <w:sz w:val="22"/>
        </w:rPr>
        <w:t>and Plant</w:t>
      </w:r>
      <w:r w:rsidR="00122C16">
        <w:rPr>
          <w:rFonts w:ascii="Arial" w:hAnsi="Arial"/>
          <w:sz w:val="22"/>
          <w:lang w:val="en-CA"/>
        </w:rPr>
        <w:t xml:space="preserve"> Establishment</w:t>
      </w:r>
    </w:p>
    <w:p w14:paraId="7DB8551E" w14:textId="77777777" w:rsidR="00122C16" w:rsidRPr="00122C16" w:rsidRDefault="00122C16">
      <w:pPr>
        <w:pStyle w:val="011"/>
        <w:spacing w:before="40"/>
        <w:rPr>
          <w:rFonts w:ascii="Arial" w:hAnsi="Arial"/>
          <w:sz w:val="22"/>
          <w:lang w:val="en-CA"/>
        </w:rPr>
      </w:pPr>
      <w:r>
        <w:rPr>
          <w:rFonts w:ascii="Arial" w:hAnsi="Arial"/>
          <w:sz w:val="22"/>
          <w:lang w:val="en-CA"/>
        </w:rPr>
        <w:t>3.</w:t>
      </w:r>
      <w:r w:rsidR="00421C1C">
        <w:rPr>
          <w:rFonts w:ascii="Arial" w:hAnsi="Arial"/>
          <w:sz w:val="22"/>
          <w:lang w:val="en-CA"/>
        </w:rPr>
        <w:t>11</w:t>
      </w:r>
      <w:r>
        <w:rPr>
          <w:rFonts w:ascii="Arial" w:hAnsi="Arial"/>
          <w:sz w:val="22"/>
          <w:lang w:val="en-CA"/>
        </w:rPr>
        <w:tab/>
        <w:t>Maintenance Log Requirements</w:t>
      </w:r>
    </w:p>
    <w:p w14:paraId="23A66127" w14:textId="77777777" w:rsidR="00B42F69" w:rsidRDefault="00B42F69">
      <w:pPr>
        <w:pStyle w:val="011"/>
        <w:spacing w:before="40"/>
        <w:rPr>
          <w:rFonts w:ascii="Arial" w:hAnsi="Arial"/>
          <w:sz w:val="22"/>
        </w:rPr>
      </w:pPr>
      <w:r>
        <w:rPr>
          <w:rFonts w:ascii="Arial" w:hAnsi="Arial"/>
          <w:sz w:val="22"/>
        </w:rPr>
        <w:t>3.</w:t>
      </w:r>
      <w:r w:rsidR="00421C1C">
        <w:rPr>
          <w:rFonts w:ascii="Arial" w:hAnsi="Arial"/>
          <w:sz w:val="22"/>
        </w:rPr>
        <w:t>12</w:t>
      </w:r>
      <w:r>
        <w:rPr>
          <w:rFonts w:ascii="Arial" w:hAnsi="Arial"/>
          <w:sz w:val="22"/>
        </w:rPr>
        <w:tab/>
      </w:r>
      <w:r w:rsidR="00122C16">
        <w:rPr>
          <w:rFonts w:ascii="Arial" w:hAnsi="Arial"/>
          <w:sz w:val="22"/>
        </w:rPr>
        <w:t xml:space="preserve">Final </w:t>
      </w:r>
      <w:r>
        <w:rPr>
          <w:rFonts w:ascii="Arial" w:hAnsi="Arial"/>
          <w:sz w:val="22"/>
        </w:rPr>
        <w:t>Acceptance</w:t>
      </w:r>
      <w:r w:rsidR="00122C16">
        <w:rPr>
          <w:rFonts w:ascii="Arial" w:hAnsi="Arial"/>
          <w:sz w:val="22"/>
        </w:rPr>
        <w:t xml:space="preserve"> and Termination of Maintenance</w:t>
      </w:r>
    </w:p>
    <w:p w14:paraId="40E9D562" w14:textId="77777777" w:rsidR="00B42F69" w:rsidRDefault="00B42F69">
      <w:pPr>
        <w:pStyle w:val="011"/>
        <w:spacing w:before="40"/>
        <w:rPr>
          <w:rFonts w:ascii="Arial" w:hAnsi="Arial"/>
          <w:sz w:val="22"/>
        </w:rPr>
      </w:pPr>
      <w:r>
        <w:rPr>
          <w:rFonts w:ascii="Arial" w:hAnsi="Arial"/>
          <w:sz w:val="22"/>
        </w:rPr>
        <w:t>3.</w:t>
      </w:r>
      <w:r w:rsidR="00421C1C">
        <w:rPr>
          <w:rFonts w:ascii="Arial" w:hAnsi="Arial"/>
          <w:sz w:val="22"/>
        </w:rPr>
        <w:t>13</w:t>
      </w:r>
      <w:r>
        <w:rPr>
          <w:rFonts w:ascii="Arial" w:hAnsi="Arial"/>
          <w:sz w:val="22"/>
        </w:rPr>
        <w:tab/>
        <w:t>Clean</w:t>
      </w:r>
      <w:r>
        <w:rPr>
          <w:rFonts w:ascii="Arial" w:hAnsi="Arial"/>
          <w:sz w:val="22"/>
        </w:rPr>
        <w:noBreakHyphen/>
        <w:t>up</w:t>
      </w:r>
      <w:r w:rsidR="00122C16">
        <w:rPr>
          <w:rFonts w:ascii="Arial" w:hAnsi="Arial"/>
          <w:sz w:val="22"/>
        </w:rPr>
        <w:t xml:space="preserve"> and Repairs</w:t>
      </w:r>
    </w:p>
    <w:p w14:paraId="65ABDDA0" w14:textId="77777777" w:rsidR="0003248E" w:rsidRDefault="0003248E" w:rsidP="0003248E">
      <w:pPr>
        <w:pStyle w:val="011"/>
        <w:tabs>
          <w:tab w:val="clear" w:pos="1440"/>
        </w:tabs>
        <w:spacing w:before="40"/>
        <w:ind w:left="1200" w:hanging="600"/>
        <w:rPr>
          <w:rFonts w:ascii="Arial" w:hAnsi="Arial"/>
        </w:rPr>
        <w:sectPr w:rsidR="0003248E">
          <w:footerReference w:type="even" r:id="rId8"/>
          <w:footerReference w:type="default" r:id="rId9"/>
          <w:footerReference w:type="first" r:id="rId10"/>
          <w:footnotePr>
            <w:numFmt w:val="lowerRoman"/>
          </w:footnotePr>
          <w:endnotePr>
            <w:numFmt w:val="decimal"/>
          </w:endnotePr>
          <w:pgSz w:w="12240" w:h="15840"/>
          <w:pgMar w:top="720" w:right="1080" w:bottom="720" w:left="1080" w:header="720" w:footer="720" w:gutter="0"/>
          <w:pgNumType w:start="1"/>
          <w:cols w:space="0"/>
        </w:sectPr>
      </w:pPr>
    </w:p>
    <w:p w14:paraId="0D6238D7" w14:textId="77777777" w:rsidR="00B42F69" w:rsidRDefault="00B42F69">
      <w:pPr>
        <w:pStyle w:val="0par"/>
      </w:pPr>
      <w:r>
        <w:t>1.</w:t>
      </w:r>
      <w:r>
        <w:tab/>
        <w:t>General</w:t>
      </w:r>
    </w:p>
    <w:p w14:paraId="0C2B514C" w14:textId="77777777" w:rsidR="00B42F69" w:rsidRDefault="00B42F69">
      <w:pPr>
        <w:pStyle w:val="pagenumber"/>
      </w:pPr>
    </w:p>
    <w:p w14:paraId="74DA8522" w14:textId="77777777" w:rsidR="00B42F69" w:rsidRDefault="00B42F69">
      <w:pPr>
        <w:pStyle w:val="0parheading"/>
      </w:pPr>
      <w:r>
        <w:t>1.1</w:t>
      </w:r>
      <w:r>
        <w:tab/>
        <w:t xml:space="preserve">RELATED </w:t>
      </w:r>
      <w:r w:rsidR="00641B0F">
        <w:t>Requirements</w:t>
      </w:r>
    </w:p>
    <w:p w14:paraId="7E324FDA" w14:textId="77777777" w:rsidR="00B42F69" w:rsidRDefault="00B42F69">
      <w:pPr>
        <w:keepNext/>
        <w:keepLines/>
        <w:tabs>
          <w:tab w:val="left" w:pos="576"/>
          <w:tab w:val="left" w:pos="1152"/>
          <w:tab w:val="left" w:pos="1728"/>
          <w:tab w:val="left" w:pos="2304"/>
          <w:tab w:val="left" w:pos="4752"/>
          <w:tab w:val="left" w:pos="7344"/>
          <w:tab w:val="decimal" w:pos="9360"/>
        </w:tabs>
        <w:spacing w:line="240" w:lineRule="atLeast"/>
        <w:ind w:right="-864"/>
      </w:pPr>
    </w:p>
    <w:p w14:paraId="6B2E4A9D" w14:textId="77777777" w:rsidR="00B42F69" w:rsidRDefault="00B42F69">
      <w:pPr>
        <w:pStyle w:val="011"/>
        <w:tabs>
          <w:tab w:val="right" w:pos="10080"/>
        </w:tabs>
      </w:pPr>
      <w:r>
        <w:t>.1</w:t>
      </w:r>
      <w:r>
        <w:tab/>
        <w:t>Topsoil Placement and Grading:</w:t>
      </w:r>
      <w:r>
        <w:tab/>
        <w:t>Section 32 91 19.</w:t>
      </w:r>
    </w:p>
    <w:p w14:paraId="69F162F1" w14:textId="77777777" w:rsidR="00B42F69" w:rsidRDefault="00B42F69">
      <w:pPr>
        <w:pStyle w:val="011"/>
        <w:tabs>
          <w:tab w:val="right" w:pos="10080"/>
        </w:tabs>
      </w:pPr>
      <w:r>
        <w:t>.2</w:t>
      </w:r>
      <w:r>
        <w:tab/>
        <w:t>Exterior Landscape Maintenance:</w:t>
      </w:r>
      <w:r>
        <w:tab/>
        <w:t>Section 32 99 00.</w:t>
      </w:r>
    </w:p>
    <w:p w14:paraId="6C6DA5C5" w14:textId="77777777" w:rsidR="002E40DF" w:rsidRPr="002E40DF" w:rsidRDefault="002E40DF" w:rsidP="002E40DF">
      <w:pPr>
        <w:keepNext/>
        <w:keepLines/>
        <w:tabs>
          <w:tab w:val="left" w:pos="1440"/>
        </w:tabs>
        <w:ind w:left="1440" w:hanging="1440"/>
        <w:rPr>
          <w:b/>
          <w:caps/>
        </w:rPr>
      </w:pPr>
    </w:p>
    <w:p w14:paraId="457D57D3" w14:textId="77777777" w:rsidR="002E40DF" w:rsidRPr="002E40DF" w:rsidRDefault="002E40DF" w:rsidP="002E40DF">
      <w:pPr>
        <w:keepNext/>
        <w:keepLines/>
        <w:tabs>
          <w:tab w:val="left" w:pos="1440"/>
        </w:tabs>
        <w:ind w:left="1440" w:hanging="1440"/>
        <w:outlineLvl w:val="0"/>
        <w:rPr>
          <w:b/>
          <w:caps/>
        </w:rPr>
      </w:pPr>
      <w:r w:rsidRPr="002E40DF">
        <w:rPr>
          <w:b/>
          <w:caps/>
        </w:rPr>
        <w:t>1.2</w:t>
      </w:r>
      <w:r w:rsidRPr="002E40DF">
        <w:rPr>
          <w:b/>
          <w:caps/>
        </w:rPr>
        <w:tab/>
        <w:t>REFERENCE DOCUMENTS</w:t>
      </w:r>
    </w:p>
    <w:p w14:paraId="749F0ACC" w14:textId="77777777" w:rsidR="002E40DF" w:rsidRPr="002E40DF" w:rsidRDefault="002E40DF" w:rsidP="002E40DF">
      <w:pPr>
        <w:keepNext/>
        <w:keepLines/>
        <w:tabs>
          <w:tab w:val="left" w:pos="1440"/>
        </w:tabs>
        <w:ind w:left="1440" w:hanging="720"/>
      </w:pPr>
    </w:p>
    <w:p w14:paraId="146E2973" w14:textId="77777777" w:rsidR="002E40DF" w:rsidRPr="002E40DF" w:rsidRDefault="002E40DF" w:rsidP="002E40DF">
      <w:pPr>
        <w:keepNext/>
        <w:keepLines/>
        <w:tabs>
          <w:tab w:val="left" w:pos="1440"/>
          <w:tab w:val="right" w:pos="10080"/>
        </w:tabs>
        <w:ind w:left="1440" w:hanging="720"/>
        <w:rPr>
          <w:szCs w:val="24"/>
        </w:rPr>
      </w:pPr>
      <w:r w:rsidRPr="002E40DF">
        <w:t>.</w:t>
      </w:r>
      <w:r>
        <w:t>1</w:t>
      </w:r>
      <w:r w:rsidRPr="002E40DF">
        <w:tab/>
      </w:r>
      <w:r w:rsidRPr="002E40DF">
        <w:rPr>
          <w:szCs w:val="24"/>
        </w:rPr>
        <w:t>“</w:t>
      </w:r>
      <w:r w:rsidRPr="002E40DF">
        <w:rPr>
          <w:i/>
          <w:szCs w:val="24"/>
        </w:rPr>
        <w:t>Environmental Protection and Enhancement Act</w:t>
      </w:r>
      <w:r w:rsidRPr="002E40DF">
        <w:rPr>
          <w:szCs w:val="24"/>
        </w:rPr>
        <w:t>”</w:t>
      </w:r>
      <w:r w:rsidRPr="002E40DF">
        <w:rPr>
          <w:bCs/>
          <w:i/>
          <w:iCs/>
          <w:szCs w:val="24"/>
        </w:rPr>
        <w:t xml:space="preserve"> </w:t>
      </w:r>
      <w:r w:rsidRPr="002E40DF">
        <w:rPr>
          <w:szCs w:val="24"/>
        </w:rPr>
        <w:t xml:space="preserve">– Alberta Environment regulations </w:t>
      </w:r>
    </w:p>
    <w:p w14:paraId="6138E5A2" w14:textId="77777777" w:rsidR="002E40DF" w:rsidRPr="002E40DF" w:rsidRDefault="002E40DF" w:rsidP="002E40DF">
      <w:pPr>
        <w:keepNext/>
        <w:keepLines/>
        <w:tabs>
          <w:tab w:val="left" w:pos="1440"/>
          <w:tab w:val="right" w:pos="10080"/>
        </w:tabs>
        <w:ind w:left="1440" w:hanging="720"/>
        <w:rPr>
          <w:szCs w:val="24"/>
        </w:rPr>
      </w:pPr>
      <w:r w:rsidRPr="002E40DF">
        <w:rPr>
          <w:szCs w:val="24"/>
        </w:rPr>
        <w:tab/>
        <w:t>regarding pesticides.</w:t>
      </w:r>
    </w:p>
    <w:p w14:paraId="5ECE7548" w14:textId="77777777" w:rsidR="002E40DF" w:rsidRPr="002E40DF" w:rsidRDefault="002E40DF" w:rsidP="002E40DF">
      <w:pPr>
        <w:keepNext/>
        <w:keepLines/>
        <w:tabs>
          <w:tab w:val="left" w:pos="1440"/>
          <w:tab w:val="right" w:pos="10080"/>
        </w:tabs>
        <w:ind w:left="1440" w:hanging="720"/>
        <w:rPr>
          <w:szCs w:val="24"/>
        </w:rPr>
      </w:pPr>
    </w:p>
    <w:p w14:paraId="3176278B" w14:textId="77777777" w:rsidR="00B42F69" w:rsidRDefault="00B42F69">
      <w:pPr>
        <w:pStyle w:val="0parheading"/>
      </w:pPr>
      <w:r>
        <w:t>1.</w:t>
      </w:r>
      <w:r w:rsidR="00900EA1">
        <w:t>3</w:t>
      </w:r>
      <w:r>
        <w:tab/>
        <w:t>SUBMITTALS</w:t>
      </w:r>
    </w:p>
    <w:p w14:paraId="1CD7D7EA" w14:textId="77777777" w:rsidR="003A227A" w:rsidRDefault="003A227A" w:rsidP="003A227A">
      <w:pPr>
        <w:pStyle w:val="011"/>
        <w:tabs>
          <w:tab w:val="clear" w:pos="1440"/>
          <w:tab w:val="left" w:pos="90"/>
        </w:tabs>
        <w:ind w:hanging="1350"/>
        <w:rPr>
          <w:b/>
          <w:i/>
        </w:rPr>
      </w:pPr>
    </w:p>
    <w:p w14:paraId="1F82EC60" w14:textId="77777777" w:rsidR="003A227A" w:rsidRDefault="003A227A" w:rsidP="00517E54">
      <w:pPr>
        <w:pStyle w:val="011"/>
        <w:tabs>
          <w:tab w:val="clear" w:pos="1440"/>
          <w:tab w:val="left" w:pos="90"/>
        </w:tabs>
        <w:ind w:left="1530" w:hanging="1350"/>
        <w:rPr>
          <w:b/>
          <w:i/>
        </w:rPr>
      </w:pPr>
      <w:r>
        <w:rPr>
          <w:b/>
          <w:i/>
        </w:rPr>
        <w:t>SPEC NOTE</w:t>
      </w:r>
      <w:r w:rsidRPr="000D064A">
        <w:rPr>
          <w:b/>
          <w:i/>
        </w:rPr>
        <w:t xml:space="preserve">: </w:t>
      </w:r>
      <w:r w:rsidR="00C7391F">
        <w:rPr>
          <w:b/>
          <w:i/>
        </w:rPr>
        <w:t>E</w:t>
      </w:r>
      <w:r w:rsidR="00C7391F" w:rsidRPr="00BF78B5">
        <w:rPr>
          <w:b/>
          <w:i/>
        </w:rPr>
        <w:t xml:space="preserve">dit </w:t>
      </w:r>
      <w:r w:rsidR="00367A7D">
        <w:rPr>
          <w:b/>
          <w:i/>
        </w:rPr>
        <w:t xml:space="preserve">submittal requests </w:t>
      </w:r>
      <w:r w:rsidRPr="00BF78B5">
        <w:rPr>
          <w:b/>
          <w:i/>
        </w:rPr>
        <w:t>to suit contract requirements.</w:t>
      </w:r>
      <w:r w:rsidR="0032651F" w:rsidRPr="0032651F">
        <w:rPr>
          <w:b/>
          <w:i/>
        </w:rPr>
        <w:t xml:space="preserve"> </w:t>
      </w:r>
      <w:r w:rsidR="00C22F03">
        <w:rPr>
          <w:b/>
          <w:i/>
        </w:rPr>
        <w:t xml:space="preserve"> </w:t>
      </w:r>
    </w:p>
    <w:p w14:paraId="7CB2D379" w14:textId="77777777" w:rsidR="00B42F69" w:rsidRDefault="00B42F69">
      <w:pPr>
        <w:keepNext/>
        <w:keepLines/>
        <w:tabs>
          <w:tab w:val="left" w:pos="576"/>
          <w:tab w:val="left" w:pos="1152"/>
          <w:tab w:val="left" w:pos="1728"/>
          <w:tab w:val="left" w:pos="2304"/>
          <w:tab w:val="left" w:pos="4752"/>
          <w:tab w:val="left" w:pos="7344"/>
          <w:tab w:val="decimal" w:pos="9360"/>
        </w:tabs>
        <w:spacing w:line="240" w:lineRule="atLeast"/>
        <w:ind w:right="-864"/>
      </w:pPr>
    </w:p>
    <w:p w14:paraId="7367B66D" w14:textId="77777777" w:rsidR="00367A7D" w:rsidRPr="00F15D54" w:rsidRDefault="00B42F69" w:rsidP="00367A7D">
      <w:pPr>
        <w:pStyle w:val="011"/>
        <w:keepLines/>
        <w:widowControl w:val="0"/>
      </w:pPr>
      <w:r>
        <w:t>.1</w:t>
      </w:r>
      <w:r>
        <w:tab/>
      </w:r>
      <w:r w:rsidR="00367A7D">
        <w:t xml:space="preserve">Comply with Submittal Procedures Section 01 33 00: </w:t>
      </w:r>
    </w:p>
    <w:p w14:paraId="6CCE5BF8" w14:textId="77777777" w:rsidR="00B42F69" w:rsidRDefault="00B42F69" w:rsidP="00367A7D">
      <w:pPr>
        <w:pStyle w:val="011"/>
        <w:keepLines/>
        <w:widowControl w:val="0"/>
      </w:pPr>
    </w:p>
    <w:p w14:paraId="43AB3A58" w14:textId="77777777" w:rsidR="00B42F69" w:rsidRDefault="003A227A" w:rsidP="00453853">
      <w:pPr>
        <w:pStyle w:val="011"/>
        <w:ind w:left="2160" w:hanging="1440"/>
      </w:pPr>
      <w:r>
        <w:tab/>
      </w:r>
      <w:r w:rsidR="00B42F69">
        <w:t>.</w:t>
      </w:r>
      <w:r>
        <w:t>1</w:t>
      </w:r>
      <w:r w:rsidR="00B42F69">
        <w:tab/>
        <w:t xml:space="preserve">Submit 500 g sample of each seed mixture intended </w:t>
      </w:r>
      <w:r w:rsidR="005F272E">
        <w:t>for</w:t>
      </w:r>
      <w:r w:rsidR="00B42F69">
        <w:t xml:space="preserve"> use.  </w:t>
      </w:r>
      <w:r w:rsidR="005F272E">
        <w:t xml:space="preserve">Submit samples in clean containers with label identifying </w:t>
      </w:r>
      <w:r w:rsidR="007B6222">
        <w:t xml:space="preserve">project, </w:t>
      </w:r>
      <w:r w:rsidR="00914414">
        <w:t>mixture</w:t>
      </w:r>
      <w:r w:rsidR="007B6222">
        <w:t xml:space="preserve"> </w:t>
      </w:r>
      <w:r w:rsidR="0032651F">
        <w:t>composition</w:t>
      </w:r>
      <w:r w:rsidR="00914414">
        <w:t>,</w:t>
      </w:r>
      <w:r w:rsidR="007B6222">
        <w:t xml:space="preserve"> lot number</w:t>
      </w:r>
      <w:r w:rsidR="005F272E">
        <w:t xml:space="preserve">, </w:t>
      </w:r>
      <w:r w:rsidR="00914414">
        <w:t>supplier’s name</w:t>
      </w:r>
      <w:r w:rsidR="00B42F69">
        <w:t xml:space="preserve"> </w:t>
      </w:r>
      <w:r w:rsidR="007B6222">
        <w:t>and date.</w:t>
      </w:r>
      <w:r w:rsidR="00B42F69">
        <w:t xml:space="preserve">  </w:t>
      </w:r>
      <w:r w:rsidR="007B6222">
        <w:t xml:space="preserve">Seed mix sample shall match tested seed lots. </w:t>
      </w:r>
    </w:p>
    <w:p w14:paraId="1AEA288C" w14:textId="77777777" w:rsidR="00C757CE" w:rsidRDefault="00C757CE" w:rsidP="00453853">
      <w:pPr>
        <w:pStyle w:val="011"/>
        <w:ind w:left="2160" w:hanging="1440"/>
      </w:pPr>
    </w:p>
    <w:p w14:paraId="24224FE3" w14:textId="77777777" w:rsidR="00B42F69" w:rsidRDefault="007C6A05" w:rsidP="00453853">
      <w:pPr>
        <w:pStyle w:val="011"/>
        <w:tabs>
          <w:tab w:val="clear" w:pos="1440"/>
          <w:tab w:val="left" w:pos="2160"/>
        </w:tabs>
        <w:ind w:left="2160"/>
      </w:pPr>
      <w:r>
        <w:t>.2</w:t>
      </w:r>
      <w:r w:rsidR="00453853">
        <w:tab/>
      </w:r>
      <w:r w:rsidR="009717AE">
        <w:t xml:space="preserve">Seed </w:t>
      </w:r>
      <w:r w:rsidR="00001C08">
        <w:t>S</w:t>
      </w:r>
      <w:r w:rsidR="009717AE">
        <w:t xml:space="preserve">upplier(s) and </w:t>
      </w:r>
      <w:r w:rsidR="00FC63BC">
        <w:t xml:space="preserve">Certificate of </w:t>
      </w:r>
      <w:r w:rsidR="00132891">
        <w:t xml:space="preserve">Seed </w:t>
      </w:r>
      <w:r w:rsidR="00FC63BC">
        <w:t xml:space="preserve">Analysis for each seed </w:t>
      </w:r>
      <w:r w:rsidR="00132891">
        <w:t xml:space="preserve">species and seed lot </w:t>
      </w:r>
      <w:r w:rsidR="00FC63BC">
        <w:t xml:space="preserve">showing weed seeds present, inert material, germination, pure live seed and tetrazolium results.  </w:t>
      </w:r>
      <w:r w:rsidR="00EB27D8">
        <w:t xml:space="preserve">Submit </w:t>
      </w:r>
      <w:r w:rsidR="00132891">
        <w:t xml:space="preserve">at least ten </w:t>
      </w:r>
      <w:r w:rsidR="00EB27D8">
        <w:t xml:space="preserve">days prior to </w:t>
      </w:r>
      <w:proofErr w:type="gramStart"/>
      <w:r w:rsidR="00EB27D8">
        <w:t>seeding</w:t>
      </w:r>
      <w:proofErr w:type="gramEnd"/>
      <w:r w:rsidR="00EB27D8">
        <w:t xml:space="preserve">. </w:t>
      </w:r>
    </w:p>
    <w:p w14:paraId="535F86D0" w14:textId="77777777" w:rsidR="00C8082D" w:rsidRDefault="00C8082D" w:rsidP="00453853">
      <w:pPr>
        <w:pStyle w:val="011"/>
        <w:tabs>
          <w:tab w:val="clear" w:pos="1440"/>
          <w:tab w:val="left" w:pos="2160"/>
        </w:tabs>
        <w:ind w:left="2160"/>
      </w:pPr>
    </w:p>
    <w:p w14:paraId="12C3C11E" w14:textId="77777777" w:rsidR="00C757CE" w:rsidRDefault="00C8082D" w:rsidP="00453853">
      <w:pPr>
        <w:pStyle w:val="011"/>
        <w:tabs>
          <w:tab w:val="clear" w:pos="1440"/>
          <w:tab w:val="left" w:pos="2160"/>
        </w:tabs>
        <w:ind w:left="2160"/>
      </w:pPr>
      <w:r>
        <w:t>.</w:t>
      </w:r>
      <w:r w:rsidR="00721CF8">
        <w:t>3</w:t>
      </w:r>
      <w:r>
        <w:tab/>
      </w:r>
      <w:r w:rsidR="00C7391F">
        <w:t>O</w:t>
      </w:r>
      <w:r w:rsidR="005F272E">
        <w:t xml:space="preserve">riginal seed labels </w:t>
      </w:r>
      <w:r w:rsidR="00624794">
        <w:t xml:space="preserve">and bags </w:t>
      </w:r>
      <w:r w:rsidR="005F272E">
        <w:t xml:space="preserve">at completion of </w:t>
      </w:r>
      <w:r w:rsidR="00C7391F">
        <w:t>work</w:t>
      </w:r>
      <w:r w:rsidR="005F272E">
        <w:t xml:space="preserve"> </w:t>
      </w:r>
      <w:r w:rsidR="00624794">
        <w:t xml:space="preserve">to confirm type of seed mix and </w:t>
      </w:r>
      <w:proofErr w:type="gramStart"/>
      <w:r w:rsidR="00624794">
        <w:t>amount</w:t>
      </w:r>
      <w:proofErr w:type="gramEnd"/>
      <w:r w:rsidR="00624794">
        <w:t xml:space="preserve"> of seed used on site.</w:t>
      </w:r>
      <w:r w:rsidR="005F272E">
        <w:t xml:space="preserve"> </w:t>
      </w:r>
    </w:p>
    <w:p w14:paraId="7AD4506B" w14:textId="77777777" w:rsidR="00AC2AF3" w:rsidRDefault="00AC2AF3" w:rsidP="00453853">
      <w:pPr>
        <w:pStyle w:val="011"/>
        <w:tabs>
          <w:tab w:val="clear" w:pos="1440"/>
          <w:tab w:val="left" w:pos="2160"/>
        </w:tabs>
        <w:ind w:left="2160"/>
      </w:pPr>
    </w:p>
    <w:p w14:paraId="3E1E25BD" w14:textId="77777777" w:rsidR="00AC2AF3" w:rsidRDefault="00AC2AF3" w:rsidP="00AC2AF3">
      <w:pPr>
        <w:pStyle w:val="01111"/>
        <w:keepLines/>
        <w:widowControl w:val="0"/>
        <w:tabs>
          <w:tab w:val="clear" w:pos="2880"/>
          <w:tab w:val="left" w:pos="2160"/>
        </w:tabs>
        <w:ind w:left="2160"/>
      </w:pPr>
      <w:r>
        <w:t>.4</w:t>
      </w:r>
      <w:r>
        <w:tab/>
        <w:t>Site supervisor’s credentials prior to commencement of work.</w:t>
      </w:r>
    </w:p>
    <w:p w14:paraId="259A89B8" w14:textId="77777777" w:rsidR="002E6693" w:rsidRDefault="002E6693" w:rsidP="00453853">
      <w:pPr>
        <w:pStyle w:val="011"/>
        <w:tabs>
          <w:tab w:val="clear" w:pos="1440"/>
          <w:tab w:val="left" w:pos="2160"/>
        </w:tabs>
        <w:ind w:left="2160"/>
      </w:pPr>
    </w:p>
    <w:p w14:paraId="34A22B51" w14:textId="77777777" w:rsidR="00C757CE" w:rsidRDefault="00C757CE" w:rsidP="00453853">
      <w:pPr>
        <w:pStyle w:val="011"/>
        <w:tabs>
          <w:tab w:val="clear" w:pos="1440"/>
          <w:tab w:val="left" w:pos="2160"/>
        </w:tabs>
        <w:ind w:left="2160"/>
      </w:pPr>
      <w:r>
        <w:t>.</w:t>
      </w:r>
      <w:r w:rsidR="00AC2AF3">
        <w:t>5</w:t>
      </w:r>
      <w:r>
        <w:tab/>
      </w:r>
      <w:proofErr w:type="spellStart"/>
      <w:r>
        <w:t>Fibre</w:t>
      </w:r>
      <w:proofErr w:type="spellEnd"/>
      <w:r>
        <w:t xml:space="preserve"> mulch</w:t>
      </w:r>
      <w:r w:rsidR="001510ED">
        <w:t>,</w:t>
      </w:r>
      <w:r w:rsidR="00500590">
        <w:t xml:space="preserve"> </w:t>
      </w:r>
      <w:r>
        <w:t>tackifier</w:t>
      </w:r>
      <w:r w:rsidR="00441FA2">
        <w:t>s</w:t>
      </w:r>
      <w:r w:rsidR="001510ED">
        <w:t xml:space="preserve"> and erosion control blanket</w:t>
      </w:r>
      <w:r>
        <w:t xml:space="preserve"> </w:t>
      </w:r>
      <w:r w:rsidR="00441FA2">
        <w:t>samples</w:t>
      </w:r>
      <w:r w:rsidR="00551877">
        <w:t xml:space="preserve"> </w:t>
      </w:r>
      <w:proofErr w:type="gramStart"/>
      <w:r w:rsidR="00551877">
        <w:t xml:space="preserve">including </w:t>
      </w:r>
      <w:r w:rsidR="00441FA2">
        <w:t xml:space="preserve"> </w:t>
      </w:r>
      <w:r>
        <w:t>manufacturer’s</w:t>
      </w:r>
      <w:proofErr w:type="gramEnd"/>
      <w:r>
        <w:t xml:space="preserve"> product data </w:t>
      </w:r>
      <w:r w:rsidR="001510ED">
        <w:t xml:space="preserve">and </w:t>
      </w:r>
      <w:r>
        <w:t>installation instructions</w:t>
      </w:r>
      <w:r w:rsidR="005A4852">
        <w:t xml:space="preserve"> (</w:t>
      </w:r>
      <w:r w:rsidR="0036014C">
        <w:rPr>
          <w:i/>
        </w:rPr>
        <w:t>if</w:t>
      </w:r>
      <w:r w:rsidR="005A4852" w:rsidRPr="005A4852">
        <w:rPr>
          <w:i/>
        </w:rPr>
        <w:t xml:space="preserve"> applicable</w:t>
      </w:r>
      <w:r w:rsidR="005A4852">
        <w:t>)</w:t>
      </w:r>
      <w:r>
        <w:t>.</w:t>
      </w:r>
    </w:p>
    <w:p w14:paraId="4C64833D" w14:textId="77777777" w:rsidR="00C757CE" w:rsidRDefault="00C757CE" w:rsidP="00453853">
      <w:pPr>
        <w:pStyle w:val="011"/>
        <w:tabs>
          <w:tab w:val="clear" w:pos="1440"/>
          <w:tab w:val="left" w:pos="2160"/>
        </w:tabs>
        <w:ind w:left="2160"/>
      </w:pPr>
    </w:p>
    <w:p w14:paraId="470B9992" w14:textId="77777777" w:rsidR="00C757CE" w:rsidRDefault="00C757CE" w:rsidP="00453853">
      <w:pPr>
        <w:pStyle w:val="011"/>
        <w:tabs>
          <w:tab w:val="clear" w:pos="1440"/>
          <w:tab w:val="left" w:pos="2160"/>
        </w:tabs>
        <w:ind w:left="2160"/>
      </w:pPr>
      <w:r>
        <w:t>.</w:t>
      </w:r>
      <w:r w:rsidR="00AC2AF3">
        <w:t>6</w:t>
      </w:r>
      <w:r>
        <w:tab/>
      </w:r>
      <w:r w:rsidR="00CF43D8">
        <w:t>Submit the following information in written form to the Province prior to commencing work</w:t>
      </w:r>
      <w:r w:rsidR="000C5BFF">
        <w:t xml:space="preserve"> (</w:t>
      </w:r>
      <w:r w:rsidR="000C5BFF" w:rsidRPr="000C5BFF">
        <w:rPr>
          <w:i/>
        </w:rPr>
        <w:t>if applicable</w:t>
      </w:r>
      <w:r w:rsidR="000C5BFF">
        <w:t>)</w:t>
      </w:r>
      <w:r w:rsidR="00CF43D8">
        <w:t>:</w:t>
      </w:r>
    </w:p>
    <w:p w14:paraId="230F4AC9" w14:textId="77777777" w:rsidR="00C757CE" w:rsidRDefault="00C757CE" w:rsidP="00453853">
      <w:pPr>
        <w:pStyle w:val="011"/>
        <w:tabs>
          <w:tab w:val="clear" w:pos="1440"/>
          <w:tab w:val="left" w:pos="2160"/>
        </w:tabs>
        <w:ind w:left="2160"/>
      </w:pPr>
    </w:p>
    <w:p w14:paraId="1CB4C535" w14:textId="77777777" w:rsidR="00C757CE" w:rsidRDefault="00C757CE" w:rsidP="00453853">
      <w:pPr>
        <w:pStyle w:val="011"/>
        <w:tabs>
          <w:tab w:val="clear" w:pos="1440"/>
          <w:tab w:val="left" w:pos="2160"/>
        </w:tabs>
        <w:ind w:left="2880" w:hanging="1440"/>
      </w:pPr>
      <w:r>
        <w:tab/>
        <w:t>.1</w:t>
      </w:r>
      <w:r>
        <w:tab/>
      </w:r>
      <w:r w:rsidR="001510ED">
        <w:t xml:space="preserve">Size of truck slurry tank in </w:t>
      </w:r>
      <w:proofErr w:type="spellStart"/>
      <w:r w:rsidR="001510ED">
        <w:t>litres</w:t>
      </w:r>
      <w:proofErr w:type="spellEnd"/>
      <w:r w:rsidR="001510ED">
        <w:t>.</w:t>
      </w:r>
    </w:p>
    <w:p w14:paraId="5DFE40F8" w14:textId="77777777" w:rsidR="00C757CE" w:rsidRDefault="00C757CE" w:rsidP="00453853">
      <w:pPr>
        <w:pStyle w:val="011"/>
        <w:tabs>
          <w:tab w:val="clear" w:pos="1440"/>
          <w:tab w:val="left" w:pos="2160"/>
        </w:tabs>
        <w:ind w:left="2880" w:hanging="1440"/>
      </w:pPr>
      <w:r>
        <w:tab/>
        <w:t>.2</w:t>
      </w:r>
      <w:r>
        <w:tab/>
        <w:t xml:space="preserve">Amount of </w:t>
      </w:r>
      <w:r w:rsidR="001510ED">
        <w:t xml:space="preserve">each </w:t>
      </w:r>
      <w:r>
        <w:t xml:space="preserve">material </w:t>
      </w:r>
      <w:r w:rsidR="001510ED">
        <w:t>to be used per tank based on size of slurry tank</w:t>
      </w:r>
      <w:r w:rsidR="00CF43D8">
        <w:t>.</w:t>
      </w:r>
      <w:r w:rsidR="001510ED">
        <w:t xml:space="preserve"> </w:t>
      </w:r>
    </w:p>
    <w:p w14:paraId="7E0F4534" w14:textId="77777777" w:rsidR="00C757CE" w:rsidRDefault="00C757CE" w:rsidP="00453853">
      <w:pPr>
        <w:pStyle w:val="011"/>
        <w:tabs>
          <w:tab w:val="clear" w:pos="1440"/>
          <w:tab w:val="left" w:pos="2160"/>
        </w:tabs>
        <w:ind w:left="2880" w:hanging="1440"/>
      </w:pPr>
      <w:r>
        <w:tab/>
        <w:t>.3</w:t>
      </w:r>
      <w:r>
        <w:tab/>
        <w:t>Number of tank</w:t>
      </w:r>
      <w:r w:rsidR="00CF43D8">
        <w:t xml:space="preserve"> </w:t>
      </w:r>
      <w:r>
        <w:t xml:space="preserve">loads required per hectare to </w:t>
      </w:r>
      <w:r w:rsidR="00CF43D8">
        <w:t xml:space="preserve">achieve </w:t>
      </w:r>
      <w:r>
        <w:t xml:space="preserve">specified </w:t>
      </w:r>
      <w:r w:rsidR="008015D9">
        <w:t xml:space="preserve">application of </w:t>
      </w:r>
      <w:r>
        <w:t>slurry mixture per hectare.</w:t>
      </w:r>
    </w:p>
    <w:p w14:paraId="2ADED74D" w14:textId="77777777" w:rsidR="00B42F69" w:rsidRDefault="00B42F69">
      <w:pPr>
        <w:pStyle w:val="0parheading"/>
        <w:keepNext w:val="0"/>
        <w:keepLines w:val="0"/>
      </w:pPr>
    </w:p>
    <w:p w14:paraId="41F65EBE" w14:textId="77777777" w:rsidR="0050021C" w:rsidRDefault="0050021C" w:rsidP="0050021C">
      <w:pPr>
        <w:pStyle w:val="0parheading"/>
        <w:widowControl w:val="0"/>
        <w:outlineLvl w:val="0"/>
      </w:pPr>
      <w:r>
        <w:t>1.</w:t>
      </w:r>
      <w:r w:rsidR="00900EA1">
        <w:t>4</w:t>
      </w:r>
      <w:r>
        <w:tab/>
        <w:t>quality assurance</w:t>
      </w:r>
    </w:p>
    <w:p w14:paraId="239D7A96" w14:textId="77777777" w:rsidR="0050021C" w:rsidRDefault="0050021C" w:rsidP="0050021C">
      <w:pPr>
        <w:keepNext/>
        <w:keepLines/>
        <w:widowControl w:val="0"/>
        <w:tabs>
          <w:tab w:val="left" w:pos="576"/>
          <w:tab w:val="left" w:pos="1152"/>
          <w:tab w:val="left" w:pos="1728"/>
          <w:tab w:val="left" w:pos="2304"/>
          <w:tab w:val="left" w:pos="4752"/>
          <w:tab w:val="left" w:pos="7344"/>
          <w:tab w:val="decimal" w:pos="9360"/>
        </w:tabs>
        <w:spacing w:line="240" w:lineRule="atLeast"/>
        <w:ind w:right="-864"/>
      </w:pPr>
    </w:p>
    <w:p w14:paraId="6B74A4FB" w14:textId="77777777" w:rsidR="00C22F03" w:rsidRDefault="00C22F03" w:rsidP="0036014C">
      <w:pPr>
        <w:pStyle w:val="011"/>
        <w:keepLines/>
        <w:widowControl w:val="0"/>
      </w:pPr>
      <w:bookmarkStart w:id="0" w:name="_Hlk164335475"/>
      <w:r>
        <w:t>.1</w:t>
      </w:r>
      <w:r>
        <w:tab/>
      </w:r>
      <w:bookmarkStart w:id="1" w:name="_Hlk199420844"/>
      <w:r w:rsidR="0036014C">
        <w:t>Complete work under the on-site direction and supervision of a certified landscape professional.  Site supervisor shall possess a Journeyman Landscape Horticulturist certification or have other equivalent qualifications acceptable to the Province.</w:t>
      </w:r>
      <w:bookmarkEnd w:id="1"/>
      <w:r w:rsidR="0036014C">
        <w:t xml:space="preserve">  </w:t>
      </w:r>
      <w:bookmarkEnd w:id="0"/>
    </w:p>
    <w:p w14:paraId="74EA1EE0" w14:textId="77777777" w:rsidR="0036014C" w:rsidRDefault="0036014C" w:rsidP="0036014C">
      <w:pPr>
        <w:pStyle w:val="011"/>
        <w:keepLines/>
        <w:widowControl w:val="0"/>
      </w:pPr>
    </w:p>
    <w:p w14:paraId="54AF7494" w14:textId="77777777" w:rsidR="002C187B" w:rsidRPr="002C187B" w:rsidRDefault="002C187B" w:rsidP="002C187B"/>
    <w:p w14:paraId="6A183FAF" w14:textId="77777777" w:rsidR="00517E54" w:rsidRDefault="00C22F03" w:rsidP="00517E54">
      <w:pPr>
        <w:pStyle w:val="011"/>
        <w:keepLines/>
        <w:widowControl w:val="0"/>
      </w:pPr>
      <w:r>
        <w:t>.2</w:t>
      </w:r>
      <w:r>
        <w:tab/>
      </w:r>
      <w:bookmarkStart w:id="2" w:name="_Hlk164335608"/>
      <w:r w:rsidR="00517E54">
        <w:t xml:space="preserve">Contractor shall be responsible for ensuring that contract specifications are </w:t>
      </w:r>
      <w:proofErr w:type="gramStart"/>
      <w:r w:rsidR="00517E54">
        <w:t>being adhered</w:t>
      </w:r>
      <w:proofErr w:type="gramEnd"/>
      <w:r w:rsidR="00517E54">
        <w:t xml:space="preserve"> to.  Failure of the Province to immediately reject unsatisfactory workmanship, materials or to notify the Contractor of their deviation from the specification shall not relieve the Contractor of their responsibility to repair and/or replace unsatisfactory work.</w:t>
      </w:r>
    </w:p>
    <w:bookmarkEnd w:id="2"/>
    <w:p w14:paraId="3F500852" w14:textId="77777777" w:rsidR="0050021C" w:rsidRDefault="0050021C" w:rsidP="0050021C">
      <w:pPr>
        <w:pStyle w:val="011"/>
        <w:keepLines/>
        <w:widowControl w:val="0"/>
      </w:pPr>
    </w:p>
    <w:p w14:paraId="7C5C1344" w14:textId="77777777" w:rsidR="0050021C" w:rsidRDefault="0050021C" w:rsidP="0050021C">
      <w:pPr>
        <w:pStyle w:val="011"/>
        <w:keepLines/>
        <w:widowControl w:val="0"/>
      </w:pPr>
      <w:r>
        <w:t>.3</w:t>
      </w:r>
      <w:r>
        <w:tab/>
        <w:t>Pre-Installation Meetings:  prior to commencement of work, Contractor shall conduct pre-installation meeting with the Province to verify project requirements, installation instructions and maintenance/warranty requirements.</w:t>
      </w:r>
    </w:p>
    <w:p w14:paraId="735C23F7" w14:textId="77777777" w:rsidR="0050021C" w:rsidRDefault="0050021C" w:rsidP="00FF0754">
      <w:pPr>
        <w:pStyle w:val="0parheading"/>
        <w:keepNext w:val="0"/>
        <w:widowControl w:val="0"/>
      </w:pPr>
    </w:p>
    <w:p w14:paraId="30DCBC22" w14:textId="77777777" w:rsidR="009972DB" w:rsidRDefault="009972DB" w:rsidP="00FF0754">
      <w:pPr>
        <w:pStyle w:val="0parheading"/>
        <w:keepNext w:val="0"/>
        <w:widowControl w:val="0"/>
      </w:pPr>
      <w:r>
        <w:t>1.</w:t>
      </w:r>
      <w:r w:rsidR="00900EA1">
        <w:t>5</w:t>
      </w:r>
      <w:r>
        <w:tab/>
      </w:r>
      <w:r w:rsidR="00ED4402">
        <w:t>measurement and</w:t>
      </w:r>
      <w:r>
        <w:t xml:space="preserve"> PAYMENT</w:t>
      </w:r>
    </w:p>
    <w:p w14:paraId="1F2A3281" w14:textId="77777777" w:rsidR="009972DB" w:rsidRDefault="009972DB" w:rsidP="00FF0754">
      <w:pPr>
        <w:keepLines/>
        <w:widowControl w:val="0"/>
        <w:tabs>
          <w:tab w:val="left" w:pos="576"/>
          <w:tab w:val="left" w:pos="1152"/>
          <w:tab w:val="left" w:pos="1728"/>
          <w:tab w:val="left" w:pos="2304"/>
          <w:tab w:val="left" w:pos="4752"/>
          <w:tab w:val="left" w:pos="7344"/>
          <w:tab w:val="decimal" w:pos="9360"/>
        </w:tabs>
        <w:spacing w:line="240" w:lineRule="atLeast"/>
        <w:ind w:right="-864"/>
      </w:pPr>
    </w:p>
    <w:p w14:paraId="30E043A6" w14:textId="77777777" w:rsidR="00517E54" w:rsidRPr="00526A60" w:rsidRDefault="00517E54" w:rsidP="00517E54">
      <w:pPr>
        <w:keepNext/>
        <w:keepLines/>
        <w:widowControl w:val="0"/>
        <w:rPr>
          <w:b/>
          <w:i/>
        </w:rPr>
      </w:pPr>
      <w:r w:rsidRPr="00526A60">
        <w:rPr>
          <w:b/>
          <w:i/>
        </w:rPr>
        <w:t>SPEC NOTE: </w:t>
      </w:r>
      <w:r w:rsidR="00E777BA">
        <w:rPr>
          <w:b/>
          <w:i/>
        </w:rPr>
        <w:t>e</w:t>
      </w:r>
      <w:r>
        <w:rPr>
          <w:b/>
          <w:i/>
        </w:rPr>
        <w:t>nsure m</w:t>
      </w:r>
      <w:r w:rsidRPr="00526A60">
        <w:rPr>
          <w:b/>
          <w:i/>
        </w:rPr>
        <w:t xml:space="preserve">easurement and payment conditions match </w:t>
      </w:r>
      <w:r>
        <w:rPr>
          <w:b/>
          <w:i/>
        </w:rPr>
        <w:t xml:space="preserve">other respective landscape sections in contract. </w:t>
      </w:r>
      <w:r w:rsidRPr="00526A60">
        <w:rPr>
          <w:b/>
          <w:i/>
        </w:rPr>
        <w:t xml:space="preserve">  </w:t>
      </w:r>
      <w:bookmarkStart w:id="3" w:name="_Hlk164334988"/>
      <w:r w:rsidRPr="00526A60">
        <w:rPr>
          <w:b/>
          <w:i/>
        </w:rPr>
        <w:t>Delete reference to either stipulated price contracts</w:t>
      </w:r>
      <w:r>
        <w:rPr>
          <w:b/>
          <w:i/>
        </w:rPr>
        <w:t xml:space="preserve"> or unit price contracts as </w:t>
      </w:r>
      <w:r w:rsidRPr="00526A60">
        <w:rPr>
          <w:b/>
          <w:i/>
        </w:rPr>
        <w:t>applicable</w:t>
      </w:r>
      <w:r>
        <w:rPr>
          <w:b/>
          <w:i/>
        </w:rPr>
        <w:t xml:space="preserve"> to contract</w:t>
      </w:r>
      <w:r w:rsidRPr="00526A60">
        <w:rPr>
          <w:b/>
          <w:i/>
        </w:rPr>
        <w:t>.</w:t>
      </w:r>
      <w:bookmarkEnd w:id="3"/>
      <w:r w:rsidRPr="00526A60">
        <w:rPr>
          <w:b/>
          <w:i/>
        </w:rPr>
        <w:t xml:space="preserve">    </w:t>
      </w:r>
    </w:p>
    <w:p w14:paraId="26900768" w14:textId="77777777" w:rsidR="00517E54" w:rsidRDefault="00517E54" w:rsidP="00517E54">
      <w:pPr>
        <w:pStyle w:val="011"/>
        <w:tabs>
          <w:tab w:val="clear" w:pos="1440"/>
          <w:tab w:val="left" w:pos="2127"/>
        </w:tabs>
        <w:ind w:left="2160"/>
      </w:pPr>
    </w:p>
    <w:p w14:paraId="7E78DAEC" w14:textId="77777777" w:rsidR="00517E54" w:rsidRDefault="00517E54" w:rsidP="00517E54">
      <w:pPr>
        <w:pStyle w:val="011"/>
        <w:keepNext/>
        <w:keepLines/>
        <w:widowControl w:val="0"/>
      </w:pPr>
      <w:r>
        <w:t>.1</w:t>
      </w:r>
      <w:r>
        <w:tab/>
        <w:t>Stipulated Price (Lump Sum) Contracts:</w:t>
      </w:r>
    </w:p>
    <w:p w14:paraId="7D738E23" w14:textId="77777777" w:rsidR="00517E54" w:rsidRDefault="00517E54" w:rsidP="00517E54">
      <w:pPr>
        <w:pStyle w:val="011"/>
        <w:keepNext/>
        <w:keepLines/>
        <w:widowControl w:val="0"/>
        <w:rPr>
          <w:b/>
        </w:rPr>
      </w:pPr>
    </w:p>
    <w:p w14:paraId="5520BF0A" w14:textId="77777777" w:rsidR="00517E54" w:rsidRDefault="00517E54" w:rsidP="00517E54">
      <w:pPr>
        <w:pStyle w:val="011"/>
        <w:keepLines/>
        <w:widowControl w:val="0"/>
        <w:tabs>
          <w:tab w:val="clear" w:pos="1440"/>
          <w:tab w:val="left" w:pos="2127"/>
        </w:tabs>
        <w:ind w:left="2131"/>
      </w:pPr>
      <w:r>
        <w:t>.1</w:t>
      </w:r>
      <w:r>
        <w:tab/>
        <w:t xml:space="preserve">For payment purposes, landscape work of contract in contract shall be paid in accordance with the following guidelines.  The Province reserves the right to adjust payment conditions </w:t>
      </w:r>
      <w:proofErr w:type="spellStart"/>
      <w:proofErr w:type="gramStart"/>
      <w:r>
        <w:t>where</w:t>
      </w:r>
      <w:proofErr w:type="spellEnd"/>
      <w:proofErr w:type="gramEnd"/>
      <w:r>
        <w:t xml:space="preserve"> deemed necessary.   </w:t>
      </w:r>
    </w:p>
    <w:p w14:paraId="644DB2E1" w14:textId="77777777" w:rsidR="00517E54" w:rsidRDefault="00517E54" w:rsidP="00517E54">
      <w:pPr>
        <w:pStyle w:val="011"/>
        <w:keepLines/>
        <w:widowControl w:val="0"/>
        <w:tabs>
          <w:tab w:val="clear" w:pos="1440"/>
          <w:tab w:val="left" w:pos="2127"/>
        </w:tabs>
        <w:ind w:left="2131"/>
      </w:pPr>
    </w:p>
    <w:p w14:paraId="13D45030" w14:textId="77777777" w:rsidR="00517E54" w:rsidRDefault="00517E54" w:rsidP="00517E54">
      <w:pPr>
        <w:pStyle w:val="011"/>
        <w:keepLines/>
        <w:widowControl w:val="0"/>
        <w:tabs>
          <w:tab w:val="clear" w:pos="1440"/>
          <w:tab w:val="left" w:pos="2160"/>
        </w:tabs>
        <w:ind w:left="2880" w:hanging="1469"/>
      </w:pPr>
      <w:r>
        <w:tab/>
      </w:r>
      <w:proofErr w:type="gramStart"/>
      <w:r>
        <w:t>.1</w:t>
      </w:r>
      <w:r>
        <w:tab/>
        <w:t>Seventy-five (75%),</w:t>
      </w:r>
      <w:proofErr w:type="gramEnd"/>
      <w:r>
        <w:t xml:space="preserve"> of the total landscape contract value shall be deemed to be allocated for supply and installation of landscape materials and related work specified in </w:t>
      </w:r>
      <w:r w:rsidRPr="00C86FAC">
        <w:t>contract documents</w:t>
      </w:r>
      <w:r>
        <w:t>.</w:t>
      </w:r>
    </w:p>
    <w:p w14:paraId="5314EADF" w14:textId="77777777" w:rsidR="00517E54" w:rsidRDefault="00517E54" w:rsidP="00517E54">
      <w:pPr>
        <w:pStyle w:val="011"/>
        <w:keepLines/>
        <w:widowControl w:val="0"/>
        <w:tabs>
          <w:tab w:val="clear" w:pos="1440"/>
          <w:tab w:val="left" w:pos="2160"/>
        </w:tabs>
        <w:ind w:left="2880" w:hanging="1469"/>
      </w:pPr>
      <w:r>
        <w:tab/>
      </w:r>
    </w:p>
    <w:p w14:paraId="64835802" w14:textId="77777777" w:rsidR="00517E54" w:rsidRDefault="00517E54" w:rsidP="00517E54">
      <w:pPr>
        <w:pStyle w:val="011"/>
        <w:keepLines/>
        <w:widowControl w:val="0"/>
        <w:tabs>
          <w:tab w:val="clear" w:pos="1440"/>
          <w:tab w:val="left" w:pos="2160"/>
        </w:tabs>
        <w:ind w:left="2880" w:hanging="1469"/>
      </w:pPr>
      <w:r>
        <w:tab/>
        <w:t>.2</w:t>
      </w:r>
      <w:r>
        <w:tab/>
      </w:r>
      <w:r w:rsidRPr="00C86FAC">
        <w:t>Remaining</w:t>
      </w:r>
      <w:r>
        <w:t xml:space="preserve"> </w:t>
      </w:r>
      <w:proofErr w:type="gramStart"/>
      <w:r>
        <w:t>twenty-five (25%)</w:t>
      </w:r>
      <w:r w:rsidRPr="00C86FAC">
        <w:t>,</w:t>
      </w:r>
      <w:proofErr w:type="gramEnd"/>
      <w:r w:rsidRPr="00C86FAC">
        <w:t xml:space="preserve"> of the </w:t>
      </w:r>
      <w:r>
        <w:t xml:space="preserve">total </w:t>
      </w:r>
      <w:r w:rsidRPr="00C86FAC">
        <w:t xml:space="preserve">landscape contract value </w:t>
      </w:r>
      <w:r>
        <w:t>shall</w:t>
      </w:r>
      <w:r w:rsidRPr="00C86FAC">
        <w:t xml:space="preserve"> be deemed to be allocated for landscape maintenance and warranty services specified in contract documents.</w:t>
      </w:r>
    </w:p>
    <w:p w14:paraId="1DD42D41" w14:textId="77777777" w:rsidR="00517E54" w:rsidRDefault="00517E54" w:rsidP="00517E54">
      <w:pPr>
        <w:pStyle w:val="011"/>
        <w:keepLines/>
        <w:widowControl w:val="0"/>
        <w:tabs>
          <w:tab w:val="clear" w:pos="1440"/>
          <w:tab w:val="left" w:pos="2160"/>
        </w:tabs>
        <w:ind w:left="2880" w:hanging="1469"/>
      </w:pPr>
    </w:p>
    <w:p w14:paraId="6FD8D8FF" w14:textId="77777777" w:rsidR="0032651F" w:rsidRDefault="0032651F" w:rsidP="0032651F">
      <w:pPr>
        <w:pStyle w:val="011"/>
        <w:keepNext/>
        <w:keepLines/>
      </w:pPr>
      <w:r>
        <w:t>.2</w:t>
      </w:r>
      <w:r>
        <w:tab/>
        <w:t>Unit Price Contracts:</w:t>
      </w:r>
    </w:p>
    <w:p w14:paraId="6D09AC4A" w14:textId="77777777" w:rsidR="00721CF8" w:rsidRDefault="00721CF8" w:rsidP="00E15F79">
      <w:pPr>
        <w:pStyle w:val="011"/>
        <w:tabs>
          <w:tab w:val="clear" w:pos="1440"/>
        </w:tabs>
        <w:ind w:left="2160"/>
      </w:pPr>
    </w:p>
    <w:p w14:paraId="27238440" w14:textId="77777777" w:rsidR="00721CF8" w:rsidRDefault="00721CF8" w:rsidP="00E15F79">
      <w:pPr>
        <w:pStyle w:val="011"/>
        <w:tabs>
          <w:tab w:val="clear" w:pos="1440"/>
        </w:tabs>
        <w:ind w:left="2160"/>
      </w:pPr>
      <w:r>
        <w:t>.1</w:t>
      </w:r>
      <w:r>
        <w:tab/>
        <w:t xml:space="preserve">Unit price items of work shall be measured </w:t>
      </w:r>
      <w:proofErr w:type="gramStart"/>
      <w:r>
        <w:t>in-place</w:t>
      </w:r>
      <w:proofErr w:type="gramEnd"/>
      <w:r>
        <w:t xml:space="preserve"> and paid at the contract unit bid price.  Unit bid price shall include full compensation for all materials, equipment, </w:t>
      </w:r>
      <w:proofErr w:type="spellStart"/>
      <w:r>
        <w:t>labour</w:t>
      </w:r>
      <w:proofErr w:type="spellEnd"/>
      <w:r>
        <w:t xml:space="preserve"> and incidentals necessary to complete each unit item of work.  </w:t>
      </w:r>
    </w:p>
    <w:p w14:paraId="18955E59" w14:textId="77777777" w:rsidR="00721CF8" w:rsidRPr="001071A4" w:rsidRDefault="00721CF8" w:rsidP="00E15F79">
      <w:pPr>
        <w:pStyle w:val="011"/>
        <w:tabs>
          <w:tab w:val="clear" w:pos="1440"/>
        </w:tabs>
        <w:ind w:left="2160"/>
      </w:pPr>
    </w:p>
    <w:p w14:paraId="355140AB" w14:textId="77777777" w:rsidR="009972DB" w:rsidRPr="00065395" w:rsidRDefault="009972DB" w:rsidP="00FF0754">
      <w:pPr>
        <w:pStyle w:val="0parheading"/>
        <w:widowControl w:val="0"/>
        <w:rPr>
          <w:szCs w:val="24"/>
        </w:rPr>
      </w:pPr>
      <w:r w:rsidRPr="00065395">
        <w:rPr>
          <w:szCs w:val="24"/>
        </w:rPr>
        <w:t>1.</w:t>
      </w:r>
      <w:r w:rsidR="00900EA1">
        <w:rPr>
          <w:szCs w:val="24"/>
        </w:rPr>
        <w:t>6</w:t>
      </w:r>
      <w:r w:rsidRPr="00065395">
        <w:rPr>
          <w:szCs w:val="24"/>
        </w:rPr>
        <w:tab/>
        <w:t>examination</w:t>
      </w:r>
    </w:p>
    <w:p w14:paraId="092AACC7" w14:textId="77777777" w:rsidR="009972DB" w:rsidRPr="00065395" w:rsidRDefault="009972DB" w:rsidP="00FF0754">
      <w:pPr>
        <w:keepNext/>
        <w:keepLines/>
        <w:widowControl w:val="0"/>
        <w:tabs>
          <w:tab w:val="left" w:pos="576"/>
          <w:tab w:val="left" w:pos="1152"/>
          <w:tab w:val="left" w:pos="1728"/>
          <w:tab w:val="left" w:pos="2304"/>
          <w:tab w:val="left" w:pos="4752"/>
          <w:tab w:val="left" w:pos="7344"/>
          <w:tab w:val="decimal" w:pos="9360"/>
        </w:tabs>
        <w:spacing w:line="240" w:lineRule="atLeast"/>
        <w:ind w:right="-864"/>
        <w:rPr>
          <w:szCs w:val="24"/>
        </w:rPr>
      </w:pPr>
    </w:p>
    <w:p w14:paraId="4532FACD" w14:textId="77777777" w:rsidR="009972DB" w:rsidRDefault="009972DB" w:rsidP="00517E54">
      <w:pPr>
        <w:pStyle w:val="011"/>
        <w:keepNext/>
        <w:keepLines/>
        <w:widowControl w:val="0"/>
        <w:rPr>
          <w:szCs w:val="24"/>
        </w:rPr>
      </w:pPr>
      <w:r w:rsidRPr="00065395">
        <w:rPr>
          <w:szCs w:val="24"/>
        </w:rPr>
        <w:t>.1</w:t>
      </w:r>
      <w:r w:rsidRPr="00065395">
        <w:rPr>
          <w:szCs w:val="24"/>
        </w:rPr>
        <w:tab/>
      </w:r>
      <w:bookmarkStart w:id="4" w:name="_Hlk202786883"/>
      <w:r w:rsidR="00517E54">
        <w:rPr>
          <w:szCs w:val="24"/>
        </w:rPr>
        <w:t xml:space="preserve">Contractor shall verify all information on drawings with actual field conditions and inspect related work and adjacent surfaces.  Contractor </w:t>
      </w:r>
      <w:proofErr w:type="gramStart"/>
      <w:r w:rsidR="00517E54">
        <w:rPr>
          <w:szCs w:val="24"/>
        </w:rPr>
        <w:t>shall</w:t>
      </w:r>
      <w:proofErr w:type="gramEnd"/>
      <w:r w:rsidR="00517E54">
        <w:rPr>
          <w:szCs w:val="24"/>
        </w:rPr>
        <w:t xml:space="preserve"> </w:t>
      </w:r>
      <w:r w:rsidR="00517E54" w:rsidRPr="00065395">
        <w:rPr>
          <w:szCs w:val="24"/>
        </w:rPr>
        <w:t xml:space="preserve">advise </w:t>
      </w:r>
      <w:r w:rsidR="00517E54">
        <w:rPr>
          <w:szCs w:val="24"/>
        </w:rPr>
        <w:t xml:space="preserve">the Province of any conditions or defects encountered that prevent proper execution of the work.  </w:t>
      </w:r>
      <w:bookmarkEnd w:id="4"/>
    </w:p>
    <w:p w14:paraId="4FCC6044" w14:textId="77777777" w:rsidR="00517E54" w:rsidRPr="00FF0754" w:rsidRDefault="00517E54" w:rsidP="00517E54">
      <w:pPr>
        <w:pStyle w:val="011"/>
        <w:keepNext/>
        <w:keepLines/>
        <w:widowControl w:val="0"/>
        <w:rPr>
          <w:szCs w:val="24"/>
          <w:lang w:val="en-CA"/>
        </w:rPr>
      </w:pPr>
    </w:p>
    <w:p w14:paraId="6E95E9B7" w14:textId="77777777" w:rsidR="009972DB" w:rsidRPr="00065395" w:rsidRDefault="009972DB" w:rsidP="009972DB">
      <w:pPr>
        <w:pStyle w:val="011"/>
        <w:keepLines/>
        <w:widowControl w:val="0"/>
        <w:rPr>
          <w:szCs w:val="24"/>
        </w:rPr>
      </w:pPr>
      <w:r w:rsidRPr="00065395">
        <w:rPr>
          <w:szCs w:val="24"/>
        </w:rPr>
        <w:t>.2</w:t>
      </w:r>
      <w:r w:rsidRPr="00065395">
        <w:rPr>
          <w:szCs w:val="24"/>
        </w:rPr>
        <w:tab/>
      </w:r>
      <w:r w:rsidR="00E15F79" w:rsidRPr="00065395">
        <w:rPr>
          <w:szCs w:val="24"/>
        </w:rPr>
        <w:t xml:space="preserve">Do </w:t>
      </w:r>
      <w:proofErr w:type="gramStart"/>
      <w:r w:rsidR="00E15F79" w:rsidRPr="00065395">
        <w:rPr>
          <w:szCs w:val="24"/>
        </w:rPr>
        <w:t>not commence</w:t>
      </w:r>
      <w:proofErr w:type="gramEnd"/>
      <w:r w:rsidR="00E15F79" w:rsidRPr="00065395">
        <w:rPr>
          <w:szCs w:val="24"/>
        </w:rPr>
        <w:t xml:space="preserve"> work until these conditions or defects have been evaluated</w:t>
      </w:r>
      <w:r w:rsidR="00E15F79">
        <w:rPr>
          <w:szCs w:val="24"/>
        </w:rPr>
        <w:t xml:space="preserve"> </w:t>
      </w:r>
      <w:r w:rsidR="00E15F79" w:rsidRPr="00065395">
        <w:rPr>
          <w:szCs w:val="24"/>
        </w:rPr>
        <w:t xml:space="preserve">and </w:t>
      </w:r>
      <w:r w:rsidR="00E15F79">
        <w:rPr>
          <w:szCs w:val="24"/>
        </w:rPr>
        <w:t xml:space="preserve">corrective measures </w:t>
      </w:r>
      <w:proofErr w:type="gramStart"/>
      <w:r w:rsidR="00E15F79">
        <w:rPr>
          <w:szCs w:val="24"/>
        </w:rPr>
        <w:t>taken</w:t>
      </w:r>
      <w:proofErr w:type="gramEnd"/>
      <w:r w:rsidR="00E15F79" w:rsidRPr="00065395">
        <w:rPr>
          <w:szCs w:val="24"/>
        </w:rPr>
        <w:t>.</w:t>
      </w:r>
    </w:p>
    <w:p w14:paraId="08340998" w14:textId="77777777" w:rsidR="009972DB" w:rsidRPr="00065395" w:rsidRDefault="009972DB" w:rsidP="009972DB">
      <w:pPr>
        <w:pStyle w:val="011"/>
        <w:keepLines/>
        <w:widowControl w:val="0"/>
        <w:rPr>
          <w:szCs w:val="24"/>
        </w:rPr>
      </w:pPr>
    </w:p>
    <w:p w14:paraId="4F60C64A" w14:textId="77777777" w:rsidR="00931B33" w:rsidRPr="00931B33" w:rsidRDefault="009972DB" w:rsidP="00931B33">
      <w:pPr>
        <w:pStyle w:val="011"/>
        <w:keepLines/>
        <w:widowControl w:val="0"/>
        <w:rPr>
          <w:szCs w:val="24"/>
        </w:rPr>
      </w:pPr>
      <w:r w:rsidRPr="00065395">
        <w:rPr>
          <w:szCs w:val="24"/>
        </w:rPr>
        <w:lastRenderedPageBreak/>
        <w:t>.3</w:t>
      </w:r>
      <w:r w:rsidRPr="00065395">
        <w:rPr>
          <w:szCs w:val="24"/>
        </w:rPr>
        <w:tab/>
      </w:r>
      <w:r w:rsidR="00931B33" w:rsidRPr="00931B33">
        <w:rPr>
          <w:szCs w:val="24"/>
        </w:rPr>
        <w:t xml:space="preserve">Commencement of work shall imply acceptance of existing surfaces and conditions.  </w:t>
      </w:r>
      <w:proofErr w:type="gramStart"/>
      <w:r w:rsidR="00931B33" w:rsidRPr="00931B33">
        <w:rPr>
          <w:szCs w:val="24"/>
        </w:rPr>
        <w:t>No  claims</w:t>
      </w:r>
      <w:proofErr w:type="gramEnd"/>
      <w:r w:rsidR="00931B33" w:rsidRPr="00931B33">
        <w:rPr>
          <w:szCs w:val="24"/>
        </w:rPr>
        <w:t xml:space="preserve"> for damages or extras resulting from such conditions or defects will be accepted thereafter, except in cases where such conditions cannot be known prior to or </w:t>
      </w:r>
      <w:proofErr w:type="gramStart"/>
      <w:r w:rsidR="00931B33" w:rsidRPr="00931B33">
        <w:rPr>
          <w:szCs w:val="24"/>
        </w:rPr>
        <w:t>during the course of</w:t>
      </w:r>
      <w:proofErr w:type="gramEnd"/>
      <w:r w:rsidR="00931B33" w:rsidRPr="00931B33">
        <w:rPr>
          <w:szCs w:val="24"/>
        </w:rPr>
        <w:t xml:space="preserve"> construction.</w:t>
      </w:r>
    </w:p>
    <w:p w14:paraId="4EA3D5F4" w14:textId="77777777" w:rsidR="00E15F79" w:rsidRDefault="00E15F79" w:rsidP="00E15F79">
      <w:pPr>
        <w:pStyle w:val="011"/>
        <w:keepLines/>
        <w:widowControl w:val="0"/>
      </w:pPr>
    </w:p>
    <w:p w14:paraId="7E53E002" w14:textId="77777777" w:rsidR="00B42F69" w:rsidRDefault="00B42F69">
      <w:pPr>
        <w:pStyle w:val="0parheading"/>
      </w:pPr>
      <w:r>
        <w:t>1.</w:t>
      </w:r>
      <w:r w:rsidR="00900EA1">
        <w:t>7</w:t>
      </w:r>
      <w:r>
        <w:tab/>
        <w:t>DELIVERY</w:t>
      </w:r>
      <w:r w:rsidR="00585A4D">
        <w:t xml:space="preserve">, </w:t>
      </w:r>
      <w:r>
        <w:t>STORAGE</w:t>
      </w:r>
      <w:r w:rsidR="00585A4D">
        <w:t xml:space="preserve"> and handling</w:t>
      </w:r>
    </w:p>
    <w:p w14:paraId="72C59BEB" w14:textId="77777777" w:rsidR="00B42F69" w:rsidRDefault="00B42F69">
      <w:pPr>
        <w:keepNext/>
        <w:keepLines/>
        <w:tabs>
          <w:tab w:val="left" w:pos="576"/>
          <w:tab w:val="left" w:pos="1152"/>
          <w:tab w:val="left" w:pos="1728"/>
          <w:tab w:val="left" w:pos="2304"/>
          <w:tab w:val="left" w:pos="4752"/>
          <w:tab w:val="left" w:pos="7344"/>
          <w:tab w:val="decimal" w:pos="9360"/>
        </w:tabs>
        <w:spacing w:line="240" w:lineRule="atLeast"/>
        <w:ind w:right="-864"/>
      </w:pPr>
    </w:p>
    <w:p w14:paraId="21FB757E" w14:textId="77777777" w:rsidR="003C3FB0" w:rsidRPr="003C3FB0" w:rsidRDefault="003C3FB0" w:rsidP="003C3FB0">
      <w:pPr>
        <w:keepNext/>
        <w:keepLines/>
        <w:widowControl w:val="0"/>
        <w:tabs>
          <w:tab w:val="left" w:pos="1440"/>
        </w:tabs>
        <w:ind w:left="1440" w:hanging="720"/>
      </w:pPr>
      <w:r w:rsidRPr="003C3FB0">
        <w:t>.1</w:t>
      </w:r>
      <w:r w:rsidRPr="003C3FB0">
        <w:tab/>
        <w:t xml:space="preserve">Use all means necessary to protect all materials before, during and after installation and to protect the installed work and materials of other trades.  </w:t>
      </w:r>
    </w:p>
    <w:p w14:paraId="46D724A3" w14:textId="77777777" w:rsidR="003C3FB0" w:rsidRDefault="003C3FB0">
      <w:pPr>
        <w:pStyle w:val="011"/>
        <w:keepNext/>
        <w:keepLines/>
      </w:pPr>
    </w:p>
    <w:p w14:paraId="46A54E17" w14:textId="77777777" w:rsidR="00B42F69" w:rsidRDefault="00B42F69">
      <w:pPr>
        <w:pStyle w:val="011"/>
        <w:keepNext/>
        <w:keepLines/>
      </w:pPr>
      <w:r>
        <w:t>.</w:t>
      </w:r>
      <w:r w:rsidR="003C3FB0">
        <w:t>2</w:t>
      </w:r>
      <w:r>
        <w:tab/>
        <w:t>Fertilizer</w:t>
      </w:r>
      <w:proofErr w:type="gramStart"/>
      <w:r>
        <w:t>:</w:t>
      </w:r>
      <w:r w:rsidR="007B6222">
        <w:t xml:space="preserve">  </w:t>
      </w:r>
      <w:r w:rsidR="003C3FB0">
        <w:t>deliver</w:t>
      </w:r>
      <w:proofErr w:type="gramEnd"/>
      <w:r w:rsidR="003C3FB0">
        <w:t xml:space="preserve"> fertilizer to site in original, unopened and non-damaged water-proof packages, each bearing manufacturer’s guaranteed analysis.  </w:t>
      </w:r>
      <w:r w:rsidR="00EB27D8">
        <w:t>Protect from elements.</w:t>
      </w:r>
    </w:p>
    <w:p w14:paraId="4EB1B021" w14:textId="77777777" w:rsidR="00B42F69" w:rsidRDefault="00B42F69">
      <w:pPr>
        <w:tabs>
          <w:tab w:val="left" w:pos="576"/>
          <w:tab w:val="left" w:pos="1152"/>
          <w:tab w:val="left" w:pos="1728"/>
          <w:tab w:val="left" w:pos="2304"/>
          <w:tab w:val="left" w:pos="4752"/>
          <w:tab w:val="left" w:pos="7344"/>
          <w:tab w:val="decimal" w:pos="9360"/>
        </w:tabs>
        <w:spacing w:line="240" w:lineRule="atLeast"/>
        <w:ind w:right="-864"/>
      </w:pPr>
    </w:p>
    <w:p w14:paraId="11BED1C9" w14:textId="77777777" w:rsidR="00B42F69" w:rsidRDefault="00B42F69">
      <w:pPr>
        <w:pStyle w:val="011"/>
        <w:keepLines/>
        <w:widowControl w:val="0"/>
      </w:pPr>
      <w:r>
        <w:t>.</w:t>
      </w:r>
      <w:r w:rsidR="003C3FB0">
        <w:t>3</w:t>
      </w:r>
      <w:r>
        <w:tab/>
        <w:t>Grass seed</w:t>
      </w:r>
      <w:proofErr w:type="gramStart"/>
      <w:r>
        <w:t>:  deliver</w:t>
      </w:r>
      <w:proofErr w:type="gramEnd"/>
      <w:r>
        <w:t xml:space="preserve"> in original package and store in </w:t>
      </w:r>
      <w:r w:rsidR="00EB27D8">
        <w:t xml:space="preserve">a </w:t>
      </w:r>
      <w:r>
        <w:t xml:space="preserve">dry location protected from the elements and rodents.  Each seed package </w:t>
      </w:r>
      <w:r w:rsidR="00EB27D8">
        <w:t>shall</w:t>
      </w:r>
      <w:r>
        <w:t xml:space="preserve"> contain suppliers label indicating:</w:t>
      </w:r>
    </w:p>
    <w:p w14:paraId="6082BFCB" w14:textId="77777777" w:rsidR="009972DB" w:rsidRDefault="009972DB">
      <w:pPr>
        <w:pStyle w:val="011"/>
        <w:keepLines/>
        <w:widowControl w:val="0"/>
      </w:pPr>
    </w:p>
    <w:p w14:paraId="1304BC4B" w14:textId="77777777" w:rsidR="00B42F69" w:rsidRDefault="00B42F69">
      <w:pPr>
        <w:pStyle w:val="0111"/>
        <w:keepLines/>
        <w:widowControl w:val="0"/>
      </w:pPr>
      <w:r>
        <w:t>.1</w:t>
      </w:r>
      <w:r>
        <w:tab/>
        <w:t>Analysis of seed mixture.</w:t>
      </w:r>
    </w:p>
    <w:p w14:paraId="37B85227" w14:textId="77777777" w:rsidR="00B42F69" w:rsidRDefault="00B42F69">
      <w:pPr>
        <w:pStyle w:val="0111"/>
        <w:keepLines/>
        <w:widowControl w:val="0"/>
      </w:pPr>
      <w:r>
        <w:t>.2</w:t>
      </w:r>
      <w:r>
        <w:tab/>
        <w:t>Percentage of pure seed by weight.</w:t>
      </w:r>
    </w:p>
    <w:p w14:paraId="353471E5" w14:textId="77777777" w:rsidR="00B42F69" w:rsidRDefault="00B42F69">
      <w:pPr>
        <w:pStyle w:val="0111"/>
        <w:keepLines/>
        <w:widowControl w:val="0"/>
      </w:pPr>
      <w:r>
        <w:t>.3</w:t>
      </w:r>
      <w:r>
        <w:tab/>
        <w:t>Year of production.</w:t>
      </w:r>
    </w:p>
    <w:p w14:paraId="38021BDC" w14:textId="77777777" w:rsidR="00585A4D" w:rsidRDefault="00B42F69" w:rsidP="004E5C94">
      <w:pPr>
        <w:pStyle w:val="0111"/>
        <w:keepLines/>
        <w:widowControl w:val="0"/>
      </w:pPr>
      <w:r>
        <w:t>.4</w:t>
      </w:r>
      <w:r>
        <w:tab/>
        <w:t>Net mass.</w:t>
      </w:r>
    </w:p>
    <w:p w14:paraId="43F38D34" w14:textId="77777777" w:rsidR="00B42F69" w:rsidRDefault="00B42F69" w:rsidP="004E5C94">
      <w:pPr>
        <w:pStyle w:val="0111"/>
        <w:keepLines/>
        <w:widowControl w:val="0"/>
      </w:pPr>
      <w:r>
        <w:t>.5</w:t>
      </w:r>
      <w:r>
        <w:tab/>
        <w:t>Date tagged and location</w:t>
      </w:r>
      <w:r w:rsidR="00EB27D8">
        <w:t>.</w:t>
      </w:r>
    </w:p>
    <w:p w14:paraId="717CEC43" w14:textId="77777777" w:rsidR="00EB27D8" w:rsidRDefault="00EB27D8" w:rsidP="004E5C94">
      <w:pPr>
        <w:pStyle w:val="0111"/>
        <w:keepLines/>
        <w:widowControl w:val="0"/>
      </w:pPr>
      <w:r>
        <w:t>.6</w:t>
      </w:r>
      <w:r>
        <w:tab/>
        <w:t>Percentage germination.</w:t>
      </w:r>
    </w:p>
    <w:p w14:paraId="6080C784" w14:textId="77777777" w:rsidR="00EB27D8" w:rsidRDefault="00EB27D8" w:rsidP="004E5C94">
      <w:pPr>
        <w:pStyle w:val="0111"/>
        <w:keepLines/>
        <w:widowControl w:val="0"/>
      </w:pPr>
      <w:r>
        <w:t>.7</w:t>
      </w:r>
      <w:r>
        <w:tab/>
        <w:t>Name and address of seed distributor.</w:t>
      </w:r>
    </w:p>
    <w:p w14:paraId="4772F27D" w14:textId="77777777" w:rsidR="004E5C94" w:rsidRDefault="004E5C94" w:rsidP="004E5C94">
      <w:pPr>
        <w:pStyle w:val="011"/>
        <w:keepNext/>
        <w:keepLines/>
        <w:widowControl w:val="0"/>
      </w:pPr>
    </w:p>
    <w:p w14:paraId="1FCD6F97" w14:textId="77777777" w:rsidR="00B42F69" w:rsidRDefault="00B42F69" w:rsidP="004E5C94">
      <w:pPr>
        <w:pStyle w:val="011"/>
        <w:keepLines/>
        <w:widowControl w:val="0"/>
      </w:pPr>
      <w:r>
        <w:t>.</w:t>
      </w:r>
      <w:r w:rsidR="003C3FB0">
        <w:t>4</w:t>
      </w:r>
      <w:r>
        <w:tab/>
        <w:t>Mulching material</w:t>
      </w:r>
      <w:proofErr w:type="gramStart"/>
      <w:r>
        <w:t>:  deliver</w:t>
      </w:r>
      <w:proofErr w:type="gramEnd"/>
      <w:r>
        <w:t xml:space="preserve"> and store in original packages and </w:t>
      </w:r>
      <w:proofErr w:type="gramStart"/>
      <w:r>
        <w:t>protect</w:t>
      </w:r>
      <w:proofErr w:type="gramEnd"/>
      <w:r>
        <w:t xml:space="preserve"> from the elements.</w:t>
      </w:r>
    </w:p>
    <w:p w14:paraId="273EC6F4" w14:textId="77777777" w:rsidR="009972DB" w:rsidRDefault="009972DB">
      <w:pPr>
        <w:pStyle w:val="011"/>
        <w:keepNext/>
      </w:pPr>
    </w:p>
    <w:p w14:paraId="2E6342FA" w14:textId="77777777" w:rsidR="00091B9C" w:rsidRPr="00091B9C" w:rsidRDefault="00091B9C" w:rsidP="00517E54">
      <w:pPr>
        <w:keepNext/>
        <w:keepLines/>
        <w:widowControl w:val="0"/>
        <w:tabs>
          <w:tab w:val="left" w:pos="1440"/>
        </w:tabs>
        <w:ind w:left="1440" w:hanging="1440"/>
        <w:rPr>
          <w:b/>
          <w:caps/>
          <w:szCs w:val="24"/>
        </w:rPr>
      </w:pPr>
      <w:r w:rsidRPr="00091B9C">
        <w:rPr>
          <w:b/>
          <w:caps/>
          <w:szCs w:val="24"/>
        </w:rPr>
        <w:t>1.8</w:t>
      </w:r>
      <w:r w:rsidRPr="00091B9C">
        <w:rPr>
          <w:b/>
          <w:caps/>
          <w:szCs w:val="24"/>
        </w:rPr>
        <w:tab/>
      </w:r>
      <w:r w:rsidR="00FC40FB">
        <w:rPr>
          <w:b/>
          <w:caps/>
          <w:szCs w:val="24"/>
        </w:rPr>
        <w:t>drainage control</w:t>
      </w:r>
    </w:p>
    <w:p w14:paraId="310D3D79" w14:textId="77777777" w:rsidR="00091B9C" w:rsidRPr="00091B9C" w:rsidRDefault="00091B9C" w:rsidP="00517E54">
      <w:pPr>
        <w:keepNext/>
        <w:keepLines/>
        <w:widowControl w:val="0"/>
        <w:tabs>
          <w:tab w:val="left" w:pos="576"/>
          <w:tab w:val="left" w:pos="1152"/>
          <w:tab w:val="left" w:pos="1728"/>
          <w:tab w:val="left" w:pos="2304"/>
          <w:tab w:val="left" w:pos="4752"/>
          <w:tab w:val="left" w:pos="7344"/>
          <w:tab w:val="decimal" w:pos="9360"/>
        </w:tabs>
        <w:spacing w:line="240" w:lineRule="atLeast"/>
        <w:ind w:right="-864"/>
        <w:rPr>
          <w:szCs w:val="24"/>
        </w:rPr>
      </w:pPr>
    </w:p>
    <w:p w14:paraId="63FC1DD3" w14:textId="77777777" w:rsidR="00091B9C" w:rsidRPr="00091B9C" w:rsidRDefault="00091B9C" w:rsidP="00517E54">
      <w:pPr>
        <w:keepNext/>
        <w:keepLines/>
        <w:widowControl w:val="0"/>
        <w:tabs>
          <w:tab w:val="left" w:pos="1440"/>
        </w:tabs>
        <w:ind w:left="1440" w:hanging="720"/>
        <w:rPr>
          <w:szCs w:val="24"/>
        </w:rPr>
      </w:pPr>
      <w:r w:rsidRPr="00091B9C">
        <w:rPr>
          <w:szCs w:val="24"/>
        </w:rPr>
        <w:t>.1</w:t>
      </w:r>
      <w:r w:rsidRPr="00091B9C">
        <w:rPr>
          <w:szCs w:val="24"/>
        </w:rPr>
        <w:tab/>
      </w:r>
      <w:r>
        <w:rPr>
          <w:szCs w:val="24"/>
        </w:rPr>
        <w:t>Provide proper water management and drainage of site during work of this section.  Water management shall include silt traps, erosion control measures, temporary water collection ditches, as well as their maintenance to ensure that storm water which may become laden with soil or hydraulic seed is detained and cleaned prior to discharge from site.</w:t>
      </w:r>
    </w:p>
    <w:p w14:paraId="5A1123CF" w14:textId="77777777" w:rsidR="00091B9C" w:rsidRDefault="00091B9C" w:rsidP="00091B9C">
      <w:pPr>
        <w:pStyle w:val="0parheading"/>
        <w:keepNext w:val="0"/>
        <w:widowControl w:val="0"/>
      </w:pPr>
    </w:p>
    <w:p w14:paraId="5E979536" w14:textId="77777777" w:rsidR="009972DB" w:rsidRDefault="009972DB" w:rsidP="002E40DF">
      <w:pPr>
        <w:pStyle w:val="0parheading"/>
        <w:widowControl w:val="0"/>
      </w:pPr>
      <w:r>
        <w:t>1.</w:t>
      </w:r>
      <w:r w:rsidR="00091B9C">
        <w:t>9</w:t>
      </w:r>
      <w:r>
        <w:tab/>
        <w:t>MAINTENANCE PERIOD</w:t>
      </w:r>
    </w:p>
    <w:p w14:paraId="784430B9" w14:textId="77777777" w:rsidR="009972DB" w:rsidRDefault="009972DB" w:rsidP="002E40DF">
      <w:pPr>
        <w:keepNext/>
        <w:keepLines/>
        <w:widowControl w:val="0"/>
        <w:tabs>
          <w:tab w:val="left" w:pos="576"/>
          <w:tab w:val="left" w:pos="1152"/>
          <w:tab w:val="left" w:pos="1728"/>
          <w:tab w:val="left" w:pos="2304"/>
          <w:tab w:val="left" w:pos="4752"/>
          <w:tab w:val="left" w:pos="7344"/>
          <w:tab w:val="decimal" w:pos="9360"/>
        </w:tabs>
        <w:spacing w:line="240" w:lineRule="atLeast"/>
        <w:ind w:right="-864"/>
      </w:pPr>
    </w:p>
    <w:p w14:paraId="6B0E2FED" w14:textId="77777777" w:rsidR="00517E54" w:rsidRDefault="00517E54" w:rsidP="00517E54">
      <w:pPr>
        <w:pStyle w:val="0specnote"/>
        <w:keepNext/>
        <w:keepLines/>
        <w:widowControl w:val="0"/>
      </w:pPr>
      <w:bookmarkStart w:id="5" w:name="_Hlk202786976"/>
      <w:r>
        <w:t xml:space="preserve">SPEC NOTE: edit item to indicate required length of maintenance period in contract.  Ensure that the specified period matches the maintenance period specified in other respective landscape sections.           </w:t>
      </w:r>
    </w:p>
    <w:p w14:paraId="1A5187B8" w14:textId="77777777" w:rsidR="00517E54" w:rsidRDefault="00517E54" w:rsidP="00517E54">
      <w:pPr>
        <w:keepLines/>
        <w:widowControl w:val="0"/>
        <w:tabs>
          <w:tab w:val="left" w:pos="576"/>
          <w:tab w:val="left" w:pos="1152"/>
          <w:tab w:val="left" w:pos="1728"/>
          <w:tab w:val="left" w:pos="2304"/>
          <w:tab w:val="left" w:pos="4752"/>
          <w:tab w:val="left" w:pos="7344"/>
          <w:tab w:val="decimal" w:pos="9360"/>
        </w:tabs>
        <w:spacing w:line="240" w:lineRule="atLeast"/>
        <w:ind w:right="-864"/>
      </w:pPr>
    </w:p>
    <w:p w14:paraId="44D0519F" w14:textId="77777777" w:rsidR="0036014C" w:rsidRDefault="0036014C" w:rsidP="0036014C">
      <w:pPr>
        <w:pStyle w:val="011"/>
        <w:keepLines/>
        <w:widowControl w:val="0"/>
      </w:pPr>
      <w:r>
        <w:t>.1</w:t>
      </w:r>
      <w:r>
        <w:tab/>
        <w:t xml:space="preserve">Maintain </w:t>
      </w:r>
      <w:r w:rsidR="001C69F2">
        <w:t>seed</w:t>
      </w:r>
      <w:r>
        <w:t xml:space="preserve"> and all other landscape work </w:t>
      </w:r>
      <w:r w:rsidR="001C69F2">
        <w:t>in</w:t>
      </w:r>
      <w:r>
        <w:t xml:space="preserve"> contract from time of installation until minimum </w:t>
      </w:r>
      <w:bookmarkStart w:id="6" w:name="_Hlk221368783"/>
      <w:bookmarkStart w:id="7" w:name="_Hlk223170568"/>
      <w:r w:rsidRPr="00821037">
        <w:rPr>
          <w:b/>
          <w:bCs/>
        </w:rPr>
        <w:t>[one (1)</w:t>
      </w:r>
      <w:r w:rsidR="00B77BD6">
        <w:rPr>
          <w:b/>
          <w:bCs/>
        </w:rPr>
        <w:t xml:space="preserve"> year</w:t>
      </w:r>
      <w:r w:rsidRPr="00821037">
        <w:rPr>
          <w:b/>
          <w:bCs/>
        </w:rPr>
        <w:t>]</w:t>
      </w:r>
      <w:bookmarkEnd w:id="6"/>
      <w:r w:rsidRPr="00821037">
        <w:rPr>
          <w:b/>
          <w:bCs/>
        </w:rPr>
        <w:t xml:space="preserve"> [two (2)</w:t>
      </w:r>
      <w:r w:rsidR="00B77BD6">
        <w:rPr>
          <w:b/>
          <w:bCs/>
        </w:rPr>
        <w:t xml:space="preserve"> years</w:t>
      </w:r>
      <w:r w:rsidRPr="00821037">
        <w:rPr>
          <w:b/>
          <w:bCs/>
        </w:rPr>
        <w:t>]</w:t>
      </w:r>
      <w:r>
        <w:t xml:space="preserve"> </w:t>
      </w:r>
      <w:bookmarkEnd w:id="7"/>
      <w:r>
        <w:t xml:space="preserve">after Date of Interim Acceptance of the landscape portion of Work in Contract.  </w:t>
      </w:r>
    </w:p>
    <w:bookmarkEnd w:id="5"/>
    <w:p w14:paraId="06D807F3" w14:textId="77777777" w:rsidR="00453853" w:rsidRDefault="00453853" w:rsidP="00BE075E">
      <w:pPr>
        <w:pStyle w:val="011"/>
        <w:keepLines/>
        <w:widowControl w:val="0"/>
      </w:pPr>
    </w:p>
    <w:p w14:paraId="28B597D2" w14:textId="77777777" w:rsidR="00C22F03" w:rsidRDefault="009972DB" w:rsidP="00C22F03">
      <w:pPr>
        <w:pStyle w:val="011"/>
        <w:keepLines/>
        <w:widowControl w:val="0"/>
      </w:pPr>
      <w:r>
        <w:t>.2</w:t>
      </w:r>
      <w:r>
        <w:tab/>
      </w:r>
      <w:bookmarkStart w:id="8" w:name="_Hlk164335282"/>
      <w:r w:rsidR="00C22F03">
        <w:t>Maintenance services shall generally be performed during the landscape growing season from May 1</w:t>
      </w:r>
      <w:r w:rsidR="00C22F03" w:rsidRPr="001822C2">
        <w:rPr>
          <w:vertAlign w:val="superscript"/>
        </w:rPr>
        <w:t>st</w:t>
      </w:r>
      <w:r w:rsidR="00C22F03">
        <w:t xml:space="preserve"> to October 31</w:t>
      </w:r>
      <w:r w:rsidR="00C22F03" w:rsidRPr="001822C2">
        <w:rPr>
          <w:vertAlign w:val="superscript"/>
        </w:rPr>
        <w:t>st</w:t>
      </w:r>
      <w:r w:rsidR="00C22F03">
        <w:t xml:space="preserve">, weather permitting.  The Province, however, reserves the right to have maintenance services commence at an earlier date and terminate at a </w:t>
      </w:r>
      <w:proofErr w:type="spellStart"/>
      <w:r w:rsidR="00C22F03">
        <w:t>latter</w:t>
      </w:r>
      <w:proofErr w:type="spellEnd"/>
      <w:r w:rsidR="00C22F03">
        <w:t xml:space="preserve"> date based on existing climatic conditions, soil moisture and plant health.</w:t>
      </w:r>
      <w:bookmarkEnd w:id="8"/>
    </w:p>
    <w:p w14:paraId="598E2303" w14:textId="77777777" w:rsidR="008E6D27" w:rsidRDefault="008E6D27" w:rsidP="00931B33">
      <w:pPr>
        <w:pStyle w:val="011"/>
        <w:keepLines/>
        <w:widowControl w:val="0"/>
      </w:pPr>
    </w:p>
    <w:p w14:paraId="3CE20E1F" w14:textId="77777777" w:rsidR="008E6D27" w:rsidRPr="00931B33" w:rsidRDefault="008E6D27" w:rsidP="00931B33">
      <w:pPr>
        <w:pStyle w:val="011"/>
        <w:keepLines/>
        <w:widowControl w:val="0"/>
      </w:pPr>
      <w:r>
        <w:lastRenderedPageBreak/>
        <w:t>.3</w:t>
      </w:r>
      <w:r>
        <w:tab/>
        <w:t>Incomplete weeks or months of maintenance shall be carried over to the following landscape growing season.</w:t>
      </w:r>
    </w:p>
    <w:p w14:paraId="4744818B" w14:textId="77777777" w:rsidR="00E726CD" w:rsidRDefault="00E726CD" w:rsidP="009972DB">
      <w:pPr>
        <w:pStyle w:val="011"/>
        <w:keepNext/>
        <w:keepLines/>
      </w:pPr>
    </w:p>
    <w:p w14:paraId="2A2A99DF" w14:textId="77777777" w:rsidR="00C22F03" w:rsidRDefault="00E726CD" w:rsidP="00C22F03">
      <w:pPr>
        <w:pStyle w:val="011"/>
        <w:keepLines/>
        <w:widowControl w:val="0"/>
        <w:rPr>
          <w:szCs w:val="24"/>
        </w:rPr>
      </w:pPr>
      <w:r>
        <w:t>.</w:t>
      </w:r>
      <w:r w:rsidR="008E6D27">
        <w:t>4</w:t>
      </w:r>
      <w:r>
        <w:tab/>
      </w:r>
      <w:r w:rsidR="00C22F03">
        <w:rPr>
          <w:szCs w:val="24"/>
        </w:rPr>
        <w:t xml:space="preserve">The Province reserves the right to extend maintenance period and/or reduce progress payments for maintenance services any time Contractor neglects to provide proper and adequate maintenance services in accordance with contract specifications as determined by the Province. </w:t>
      </w:r>
    </w:p>
    <w:p w14:paraId="3F5DDAD3" w14:textId="77777777" w:rsidR="009972DB" w:rsidRDefault="009972DB" w:rsidP="009972DB">
      <w:pPr>
        <w:pStyle w:val="011"/>
        <w:keepNext/>
        <w:keepLines/>
      </w:pPr>
    </w:p>
    <w:p w14:paraId="0EA0B030" w14:textId="77777777" w:rsidR="009972DB" w:rsidRDefault="009972DB" w:rsidP="009972DB">
      <w:pPr>
        <w:pStyle w:val="011"/>
        <w:keepNext/>
        <w:keepLines/>
      </w:pPr>
      <w:r>
        <w:t>.</w:t>
      </w:r>
      <w:r w:rsidR="008E6D27">
        <w:t>5</w:t>
      </w:r>
      <w:r>
        <w:tab/>
      </w:r>
      <w:r w:rsidRPr="00595D42">
        <w:rPr>
          <w:szCs w:val="24"/>
        </w:rPr>
        <w:t>Any additional maintenance beyond the specified maintenance and warranty period required for Contractor to achieve final acceptance shall be provided at Contractor’s own expense.</w:t>
      </w:r>
    </w:p>
    <w:p w14:paraId="4593EB9E" w14:textId="77777777" w:rsidR="009972DB" w:rsidRDefault="009972DB" w:rsidP="009972DB">
      <w:pPr>
        <w:pStyle w:val="011"/>
        <w:keepLines/>
        <w:widowControl w:val="0"/>
        <w:rPr>
          <w:szCs w:val="24"/>
        </w:rPr>
      </w:pPr>
    </w:p>
    <w:p w14:paraId="56C2DF7E" w14:textId="77777777" w:rsidR="009972DB" w:rsidRDefault="009972DB" w:rsidP="004E5C94">
      <w:pPr>
        <w:pStyle w:val="0parheading"/>
        <w:widowControl w:val="0"/>
      </w:pPr>
      <w:r>
        <w:t>1.</w:t>
      </w:r>
      <w:r w:rsidR="00091B9C">
        <w:t>10</w:t>
      </w:r>
      <w:r>
        <w:tab/>
        <w:t>warranty</w:t>
      </w:r>
    </w:p>
    <w:p w14:paraId="0D04CF7A" w14:textId="77777777" w:rsidR="009972DB" w:rsidRDefault="009972DB" w:rsidP="004E5C94">
      <w:pPr>
        <w:pStyle w:val="0specnote"/>
        <w:keepNext/>
        <w:keepLines/>
        <w:widowControl w:val="0"/>
      </w:pPr>
    </w:p>
    <w:p w14:paraId="0C98219D" w14:textId="77777777" w:rsidR="0036014C" w:rsidRDefault="0036014C" w:rsidP="0036014C">
      <w:pPr>
        <w:pStyle w:val="0specnote"/>
        <w:keepLines/>
        <w:widowControl w:val="0"/>
      </w:pPr>
      <w:r>
        <w:t>SPEC NOTE: </w:t>
      </w:r>
      <w:proofErr w:type="gramStart"/>
      <w:r>
        <w:t>edit</w:t>
      </w:r>
      <w:proofErr w:type="gramEnd"/>
      <w:r>
        <w:t xml:space="preserve"> item to indicate the length of warranty period in contract.  Landscape warranty periods shall match the length of the maintenance period in contract.  </w:t>
      </w:r>
    </w:p>
    <w:p w14:paraId="434E308B" w14:textId="77777777" w:rsidR="009972DB" w:rsidRDefault="009972DB" w:rsidP="004E5C94">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29A91A4A" w14:textId="77777777" w:rsidR="00453853" w:rsidRDefault="00EF78C3" w:rsidP="00517E54">
      <w:pPr>
        <w:keepLines/>
        <w:widowControl w:val="0"/>
        <w:tabs>
          <w:tab w:val="left" w:pos="1440"/>
        </w:tabs>
        <w:ind w:left="1440" w:hanging="720"/>
      </w:pPr>
      <w:r w:rsidRPr="00EF78C3">
        <w:t>.1</w:t>
      </w:r>
      <w:r w:rsidRPr="00EF78C3">
        <w:tab/>
      </w:r>
      <w:r w:rsidR="00517E54">
        <w:t>Provide warranty for all s</w:t>
      </w:r>
      <w:r w:rsidR="001C69F2">
        <w:t>eed and other</w:t>
      </w:r>
      <w:r w:rsidR="00517E54">
        <w:t xml:space="preserve"> related </w:t>
      </w:r>
      <w:r w:rsidR="009717AE">
        <w:t xml:space="preserve">work and </w:t>
      </w:r>
      <w:r w:rsidR="00517E54">
        <w:t xml:space="preserve">materials for a minimum period of </w:t>
      </w:r>
      <w:r w:rsidR="00517E54" w:rsidRPr="00A436AA">
        <w:rPr>
          <w:b/>
          <w:bCs/>
        </w:rPr>
        <w:t>[one (1)</w:t>
      </w:r>
      <w:r w:rsidR="00B77BD6">
        <w:rPr>
          <w:b/>
          <w:bCs/>
        </w:rPr>
        <w:t xml:space="preserve"> year</w:t>
      </w:r>
      <w:r w:rsidR="00517E54" w:rsidRPr="00A436AA">
        <w:rPr>
          <w:b/>
          <w:bCs/>
        </w:rPr>
        <w:t>] [two (2) years</w:t>
      </w:r>
      <w:r w:rsidR="00B77BD6" w:rsidRPr="00A436AA">
        <w:rPr>
          <w:b/>
          <w:bCs/>
        </w:rPr>
        <w:t>]</w:t>
      </w:r>
      <w:r w:rsidR="00517E54">
        <w:t>.  Warranty period shall commence from date of Interim Acceptance of the landscape portion of Work in Contract.</w:t>
      </w:r>
    </w:p>
    <w:p w14:paraId="576261E6" w14:textId="77777777" w:rsidR="00517E54" w:rsidRDefault="00517E54" w:rsidP="00517E54">
      <w:pPr>
        <w:keepLines/>
        <w:widowControl w:val="0"/>
        <w:tabs>
          <w:tab w:val="left" w:pos="1440"/>
        </w:tabs>
        <w:ind w:left="1440" w:hanging="720"/>
      </w:pPr>
    </w:p>
    <w:p w14:paraId="7452864C" w14:textId="77777777" w:rsidR="00E726CD" w:rsidRDefault="00E726CD" w:rsidP="009972DB">
      <w:pPr>
        <w:pStyle w:val="011"/>
        <w:keepLines/>
        <w:widowControl w:val="0"/>
      </w:pPr>
      <w:r>
        <w:t>.2</w:t>
      </w:r>
      <w:r>
        <w:tab/>
        <w:t xml:space="preserve">The Province reserves the right to extend Contractor’s warranty responsibilities for an additional </w:t>
      </w:r>
      <w:proofErr w:type="gramStart"/>
      <w:r>
        <w:t>period of time</w:t>
      </w:r>
      <w:proofErr w:type="gramEnd"/>
      <w:r>
        <w:t xml:space="preserve">, if at the end of the initial warranty period, seed development, </w:t>
      </w:r>
      <w:r w:rsidR="000A61BC">
        <w:t>density</w:t>
      </w:r>
      <w:r>
        <w:t xml:space="preserve"> and growth are not sufficient to ensure future survival.  Length of any additional warranty period </w:t>
      </w:r>
      <w:r w:rsidR="00A242EA">
        <w:t xml:space="preserve">shall </w:t>
      </w:r>
      <w:r>
        <w:t xml:space="preserve">be determined by the Province. </w:t>
      </w:r>
    </w:p>
    <w:p w14:paraId="1CF71855" w14:textId="77777777" w:rsidR="00E726CD" w:rsidRDefault="00E726CD" w:rsidP="009972DB">
      <w:pPr>
        <w:pStyle w:val="011"/>
        <w:keepLines/>
        <w:widowControl w:val="0"/>
      </w:pPr>
    </w:p>
    <w:p w14:paraId="4E6D3F22" w14:textId="77777777" w:rsidR="00FE2939" w:rsidRDefault="009972DB" w:rsidP="00E726CD">
      <w:pPr>
        <w:pStyle w:val="011"/>
        <w:keepLines/>
        <w:widowControl w:val="0"/>
      </w:pPr>
      <w:r>
        <w:t>.</w:t>
      </w:r>
      <w:r w:rsidR="00E726CD">
        <w:t>3</w:t>
      </w:r>
      <w:r>
        <w:tab/>
      </w:r>
      <w:r w:rsidR="00FE2939">
        <w:t xml:space="preserve">During warranty period, Contractor shall continuously </w:t>
      </w:r>
      <w:r w:rsidR="00A80283">
        <w:t xml:space="preserve">and unconditionally </w:t>
      </w:r>
      <w:r w:rsidR="00FE2939">
        <w:t xml:space="preserve">replace all seeded turf </w:t>
      </w:r>
      <w:r w:rsidR="0050021C">
        <w:t xml:space="preserve">areas </w:t>
      </w:r>
      <w:r w:rsidR="00FE2939">
        <w:t xml:space="preserve">which </w:t>
      </w:r>
      <w:r w:rsidR="0050021C">
        <w:t>are</w:t>
      </w:r>
      <w:r w:rsidR="00FE2939">
        <w:t xml:space="preserve"> dead, unhealthy, deficient</w:t>
      </w:r>
      <w:r w:rsidR="0050021C">
        <w:t>,</w:t>
      </w:r>
      <w:r w:rsidR="00FE2939">
        <w:t xml:space="preserve"> or in unsatisfactory growing condition </w:t>
      </w:r>
      <w:r w:rsidR="006F4F4E">
        <w:t xml:space="preserve">and </w:t>
      </w:r>
      <w:r w:rsidR="00FE2939">
        <w:t xml:space="preserve">as often as required to establish the seeded lawn area into a stand of vigorous and healthy growing grass deemed acceptable by the Province. </w:t>
      </w:r>
      <w:r w:rsidR="00C22F03">
        <w:t xml:space="preserve">Install replacement seed in accordance with contract specifications at no additional compensation.  </w:t>
      </w:r>
      <w:r w:rsidR="00FE2939">
        <w:t xml:space="preserve"> </w:t>
      </w:r>
    </w:p>
    <w:p w14:paraId="501BD56A" w14:textId="77777777" w:rsidR="00FE2939" w:rsidRDefault="00FE2939" w:rsidP="00E726CD">
      <w:pPr>
        <w:pStyle w:val="011"/>
        <w:keepLines/>
        <w:widowControl w:val="0"/>
      </w:pPr>
      <w:r>
        <w:tab/>
      </w:r>
    </w:p>
    <w:p w14:paraId="56D72A15" w14:textId="77777777" w:rsidR="00FE2939" w:rsidRPr="00FE2939" w:rsidRDefault="00FE2939" w:rsidP="00FE2939">
      <w:pPr>
        <w:keepLines/>
        <w:widowControl w:val="0"/>
        <w:tabs>
          <w:tab w:val="left" w:pos="1440"/>
        </w:tabs>
        <w:ind w:left="1440" w:hanging="720"/>
      </w:pPr>
      <w:r w:rsidRPr="00FE2939">
        <w:t>.4</w:t>
      </w:r>
      <w:r w:rsidRPr="00FE2939">
        <w:tab/>
        <w:t>Replacement S</w:t>
      </w:r>
      <w:r>
        <w:t>eed</w:t>
      </w:r>
      <w:r w:rsidRPr="00FE2939">
        <w:t xml:space="preserve"> Warranty: the Province reserves the right to extend Contractor’s warranty obligations on replacement s</w:t>
      </w:r>
      <w:r w:rsidR="000A61BC">
        <w:t>eed</w:t>
      </w:r>
      <w:r w:rsidRPr="00FE2939">
        <w:t xml:space="preserve"> </w:t>
      </w:r>
      <w:r w:rsidR="000A61BC">
        <w:t xml:space="preserve">work </w:t>
      </w:r>
      <w:r w:rsidRPr="00FE2939">
        <w:t xml:space="preserve">that is not fully established.  Length of any additional warranty period </w:t>
      </w:r>
      <w:r w:rsidR="00A242EA">
        <w:t>shall</w:t>
      </w:r>
      <w:r w:rsidR="00A242EA" w:rsidRPr="00FE2939">
        <w:t xml:space="preserve"> </w:t>
      </w:r>
      <w:r w:rsidRPr="00FE2939">
        <w:t>be determined by the Province.  Additional warranty periods shall be provided at no additional cost to the Province.</w:t>
      </w:r>
    </w:p>
    <w:p w14:paraId="17765B05" w14:textId="77777777" w:rsidR="009972DB" w:rsidRDefault="009972DB" w:rsidP="00FE2939">
      <w:pPr>
        <w:pStyle w:val="011"/>
        <w:keepLines/>
        <w:widowControl w:val="0"/>
      </w:pPr>
      <w:r>
        <w:t xml:space="preserve"> </w:t>
      </w:r>
    </w:p>
    <w:p w14:paraId="328E9E2B" w14:textId="77777777" w:rsidR="000348F0" w:rsidRDefault="000348F0" w:rsidP="000348F0">
      <w:pPr>
        <w:pStyle w:val="011"/>
        <w:keepNext/>
        <w:keepLines/>
        <w:widowControl w:val="0"/>
      </w:pPr>
      <w:r>
        <w:t>.</w:t>
      </w:r>
      <w:r w:rsidR="000A61BC">
        <w:t>5</w:t>
      </w:r>
      <w:r>
        <w:tab/>
      </w:r>
      <w:r w:rsidR="00E726CD">
        <w:t xml:space="preserve">The Province </w:t>
      </w:r>
      <w:r>
        <w:t>shall be sole judge as to condition of seed regarding warranty replacements.</w:t>
      </w:r>
    </w:p>
    <w:p w14:paraId="245698D0" w14:textId="77777777" w:rsidR="009972DB" w:rsidRDefault="009972DB" w:rsidP="009972DB">
      <w:pPr>
        <w:pStyle w:val="011"/>
        <w:keepLines/>
        <w:widowControl w:val="0"/>
        <w:rPr>
          <w:szCs w:val="24"/>
        </w:rPr>
      </w:pPr>
    </w:p>
    <w:p w14:paraId="29311817" w14:textId="77777777" w:rsidR="00B42F69" w:rsidRDefault="00B42F69">
      <w:pPr>
        <w:pStyle w:val="0par"/>
      </w:pPr>
      <w:r>
        <w:lastRenderedPageBreak/>
        <w:t>2.</w:t>
      </w:r>
      <w:r>
        <w:tab/>
        <w:t>Products</w:t>
      </w:r>
    </w:p>
    <w:p w14:paraId="5B75EA7E" w14:textId="77777777" w:rsidR="00B42F69" w:rsidRDefault="00B42F69">
      <w:pPr>
        <w:pStyle w:val="0parheading"/>
      </w:pPr>
    </w:p>
    <w:p w14:paraId="55B1D032" w14:textId="77777777" w:rsidR="00B42F69" w:rsidRDefault="00B42F69">
      <w:pPr>
        <w:pStyle w:val="0parheading"/>
      </w:pPr>
      <w:r>
        <w:t>2.1</w:t>
      </w:r>
      <w:r>
        <w:tab/>
        <w:t>MATERIALS</w:t>
      </w:r>
    </w:p>
    <w:p w14:paraId="218CE1A3" w14:textId="77777777" w:rsidR="00B42F69" w:rsidRDefault="00B42F69">
      <w:pPr>
        <w:keepNext/>
        <w:keepLines/>
        <w:tabs>
          <w:tab w:val="left" w:pos="576"/>
          <w:tab w:val="left" w:pos="1152"/>
          <w:tab w:val="left" w:pos="1728"/>
          <w:tab w:val="left" w:pos="2304"/>
          <w:tab w:val="left" w:pos="4752"/>
          <w:tab w:val="left" w:pos="7344"/>
          <w:tab w:val="decimal" w:pos="9360"/>
        </w:tabs>
        <w:spacing w:line="240" w:lineRule="atLeast"/>
        <w:ind w:right="-864"/>
      </w:pPr>
    </w:p>
    <w:p w14:paraId="34B8EB07" w14:textId="77777777" w:rsidR="00C22F03" w:rsidRDefault="00C22F03" w:rsidP="00C22F03">
      <w:pPr>
        <w:pStyle w:val="0specnote"/>
        <w:keepNext/>
        <w:keepLines/>
        <w:widowControl w:val="0"/>
      </w:pPr>
      <w:r>
        <w:t>SPEC NOTE: </w:t>
      </w:r>
      <w:proofErr w:type="gramStart"/>
      <w:r w:rsidR="00E777BA">
        <w:t>e</w:t>
      </w:r>
      <w:r>
        <w:t>dit</w:t>
      </w:r>
      <w:proofErr w:type="gramEnd"/>
      <w:r>
        <w:t xml:space="preserve"> item to suit contract</w:t>
      </w:r>
      <w:r w:rsidRPr="000C70C2">
        <w:t xml:space="preserve"> </w:t>
      </w:r>
      <w:r>
        <w:t xml:space="preserve">requirements. Delete all materials that are not applicable. </w:t>
      </w:r>
    </w:p>
    <w:p w14:paraId="351D49F4" w14:textId="77777777" w:rsidR="00C22F03" w:rsidRDefault="00C22F03">
      <w:pPr>
        <w:keepNext/>
        <w:keepLines/>
        <w:tabs>
          <w:tab w:val="left" w:pos="576"/>
          <w:tab w:val="left" w:pos="1152"/>
          <w:tab w:val="left" w:pos="1728"/>
          <w:tab w:val="left" w:pos="2304"/>
          <w:tab w:val="left" w:pos="4752"/>
          <w:tab w:val="left" w:pos="7344"/>
          <w:tab w:val="decimal" w:pos="9360"/>
        </w:tabs>
        <w:spacing w:line="240" w:lineRule="atLeast"/>
        <w:ind w:right="-864"/>
      </w:pPr>
    </w:p>
    <w:p w14:paraId="3FAAEA63" w14:textId="77777777" w:rsidR="00B42F69" w:rsidRDefault="00B42F69">
      <w:pPr>
        <w:pStyle w:val="011"/>
      </w:pPr>
      <w:r>
        <w:t>.</w:t>
      </w:r>
      <w:r w:rsidR="000A61BC">
        <w:t>1</w:t>
      </w:r>
      <w:r>
        <w:tab/>
        <w:t xml:space="preserve">Grass seed:  certified Canada No. 1 seed, free of disease, weed seeds or other foreign materials in accordance with the Canada “Seeds Act” and “Seeds Regulations” </w:t>
      </w:r>
      <w:r w:rsidR="002627B5">
        <w:t>and</w:t>
      </w:r>
      <w:r>
        <w:t xml:space="preserve"> having minimum purity of 97% and germination of </w:t>
      </w:r>
      <w:r w:rsidR="0038464D">
        <w:t>85</w:t>
      </w:r>
      <w:r>
        <w:t>%.</w:t>
      </w:r>
    </w:p>
    <w:p w14:paraId="1AEE9C27" w14:textId="77777777" w:rsidR="0043706E" w:rsidRDefault="0043706E">
      <w:pPr>
        <w:pStyle w:val="011"/>
      </w:pPr>
    </w:p>
    <w:p w14:paraId="4EE942E2" w14:textId="77777777" w:rsidR="0043706E" w:rsidRDefault="0043706E" w:rsidP="0043706E">
      <w:pPr>
        <w:pStyle w:val="011"/>
        <w:ind w:left="2160" w:hanging="1440"/>
      </w:pPr>
      <w:r>
        <w:tab/>
        <w:t>.1</w:t>
      </w:r>
      <w:r>
        <w:tab/>
      </w:r>
      <w:r w:rsidR="0095330B">
        <w:t>Seed Testing: t</w:t>
      </w:r>
      <w:r>
        <w:t xml:space="preserve">he Province reserves the right to appoint and pay for services of a testing laboratory to verify seed conformance to specified requirements.   </w:t>
      </w:r>
    </w:p>
    <w:p w14:paraId="65B7B336" w14:textId="77777777" w:rsidR="000A61BC" w:rsidRDefault="000A61BC">
      <w:pPr>
        <w:pStyle w:val="011"/>
      </w:pPr>
    </w:p>
    <w:p w14:paraId="53631A06" w14:textId="77777777" w:rsidR="00C276CF" w:rsidRDefault="00C276CF" w:rsidP="00C276CF">
      <w:pPr>
        <w:pStyle w:val="011"/>
        <w:keepLines/>
        <w:widowControl w:val="0"/>
      </w:pPr>
      <w:r>
        <w:t>.2</w:t>
      </w:r>
      <w:r>
        <w:tab/>
        <w:t xml:space="preserve">Fertilizer:  to Canada “Fertilizers Act” and “Fertilizers Regulations”. </w:t>
      </w:r>
    </w:p>
    <w:p w14:paraId="1BEA383E" w14:textId="77777777" w:rsidR="00C276CF" w:rsidRDefault="00C276CF" w:rsidP="00C276CF">
      <w:pPr>
        <w:pStyle w:val="011"/>
        <w:keepLines/>
        <w:widowControl w:val="0"/>
      </w:pPr>
    </w:p>
    <w:p w14:paraId="037C50C2" w14:textId="77777777" w:rsidR="00C276CF" w:rsidRDefault="00C276CF" w:rsidP="00C276CF">
      <w:pPr>
        <w:pStyle w:val="011"/>
        <w:keepLines/>
        <w:widowControl w:val="0"/>
        <w:tabs>
          <w:tab w:val="clear" w:pos="1440"/>
          <w:tab w:val="left" w:pos="2160"/>
        </w:tabs>
        <w:ind w:left="2160"/>
      </w:pPr>
      <w:r>
        <w:t>.1</w:t>
      </w:r>
      <w:r>
        <w:tab/>
        <w:t>Seed Starter Fertilizer: standard synthetic granular commercial fertilizers formulated with a higher phosphorous content to promote root development on new turfgrass s</w:t>
      </w:r>
      <w:r w:rsidR="00DE08AD">
        <w:t>ee</w:t>
      </w:r>
      <w:r>
        <w:t>d installations.</w:t>
      </w:r>
    </w:p>
    <w:p w14:paraId="5332D8B9" w14:textId="77777777" w:rsidR="00C276CF" w:rsidRDefault="00C276CF" w:rsidP="00C276CF">
      <w:pPr>
        <w:pStyle w:val="011"/>
        <w:keepLines/>
        <w:widowControl w:val="0"/>
        <w:tabs>
          <w:tab w:val="clear" w:pos="1440"/>
          <w:tab w:val="left" w:pos="2160"/>
        </w:tabs>
        <w:ind w:left="2160"/>
      </w:pPr>
    </w:p>
    <w:p w14:paraId="60B11E87" w14:textId="77777777" w:rsidR="00C276CF" w:rsidRDefault="00C276CF" w:rsidP="00C276CF">
      <w:pPr>
        <w:pStyle w:val="011"/>
        <w:keepLines/>
        <w:widowControl w:val="0"/>
        <w:tabs>
          <w:tab w:val="clear" w:pos="1440"/>
          <w:tab w:val="left" w:pos="2160"/>
        </w:tabs>
        <w:ind w:left="2160"/>
      </w:pPr>
      <w:r>
        <w:t>.2</w:t>
      </w:r>
      <w:r>
        <w:tab/>
        <w:t xml:space="preserve">Established Turfgrass Fertilizer: complete synthetic granular turf fertilizer </w:t>
      </w:r>
      <w:r>
        <w:rPr>
          <w:szCs w:val="24"/>
        </w:rPr>
        <w:t>containing minimum 50</w:t>
      </w:r>
      <w:r w:rsidRPr="005D2BE9">
        <w:rPr>
          <w:szCs w:val="24"/>
        </w:rPr>
        <w:t>% of total nitrogen derived from a slow or controlled release nitrogen source</w:t>
      </w:r>
      <w:r>
        <w:t xml:space="preserve"> to promote healthy growth during maintenance period.  </w:t>
      </w:r>
    </w:p>
    <w:p w14:paraId="05ECFB69" w14:textId="77777777" w:rsidR="00B42F69" w:rsidRDefault="00B42F69">
      <w:pPr>
        <w:pStyle w:val="011"/>
      </w:pPr>
    </w:p>
    <w:p w14:paraId="6F75A0DE" w14:textId="77777777" w:rsidR="002627B5" w:rsidRDefault="00B42F69" w:rsidP="002627B5">
      <w:pPr>
        <w:pStyle w:val="011"/>
      </w:pPr>
      <w:r>
        <w:t>.3</w:t>
      </w:r>
      <w:r>
        <w:tab/>
      </w:r>
      <w:r w:rsidR="002627B5">
        <w:t>Water</w:t>
      </w:r>
      <w:proofErr w:type="gramStart"/>
      <w:r w:rsidR="002627B5">
        <w:t>:  clean</w:t>
      </w:r>
      <w:proofErr w:type="gramEnd"/>
      <w:r w:rsidR="002627B5">
        <w:t xml:space="preserve">, fresh, and free of </w:t>
      </w:r>
      <w:r w:rsidR="00A82245">
        <w:t>impurities</w:t>
      </w:r>
      <w:r w:rsidR="002627B5">
        <w:t xml:space="preserve"> that would inhibit </w:t>
      </w:r>
      <w:r w:rsidR="00A82245">
        <w:t xml:space="preserve">germination and </w:t>
      </w:r>
      <w:r w:rsidR="002627B5">
        <w:t xml:space="preserve">healthy </w:t>
      </w:r>
      <w:r w:rsidR="00357C21">
        <w:t xml:space="preserve">turf </w:t>
      </w:r>
      <w:r w:rsidR="002627B5">
        <w:t>growth.</w:t>
      </w:r>
    </w:p>
    <w:p w14:paraId="0EA9478F" w14:textId="77777777" w:rsidR="002627B5" w:rsidRDefault="002627B5" w:rsidP="002627B5">
      <w:pPr>
        <w:pStyle w:val="011"/>
      </w:pPr>
    </w:p>
    <w:p w14:paraId="0F2AE370" w14:textId="77777777" w:rsidR="002627B5" w:rsidRDefault="002627B5" w:rsidP="0043706E">
      <w:pPr>
        <w:pStyle w:val="011"/>
        <w:keepLines/>
        <w:widowControl w:val="0"/>
        <w:ind w:left="2160" w:hanging="1440"/>
      </w:pPr>
      <w:r>
        <w:tab/>
        <w:t>.1</w:t>
      </w:r>
      <w:r>
        <w:tab/>
        <w:t xml:space="preserve">Contractor shall </w:t>
      </w:r>
      <w:r w:rsidR="00357C21">
        <w:t xml:space="preserve">be responsible for the </w:t>
      </w:r>
      <w:r>
        <w:t xml:space="preserve">supply </w:t>
      </w:r>
      <w:r w:rsidR="00357C21">
        <w:t xml:space="preserve">of </w:t>
      </w:r>
      <w:r>
        <w:t>clean water, water t</w:t>
      </w:r>
      <w:r w:rsidR="00A82245">
        <w:t>ruck</w:t>
      </w:r>
      <w:r>
        <w:t xml:space="preserve">, </w:t>
      </w:r>
      <w:r w:rsidR="0096431D">
        <w:t xml:space="preserve">pumps, </w:t>
      </w:r>
      <w:r>
        <w:t xml:space="preserve">hoses, </w:t>
      </w:r>
      <w:r w:rsidR="00A82245">
        <w:t>and other related equipment and</w:t>
      </w:r>
      <w:r>
        <w:t xml:space="preserve"> accessories for all seeding requirements, </w:t>
      </w:r>
      <w:r w:rsidR="00A82245">
        <w:t xml:space="preserve">seed </w:t>
      </w:r>
      <w:r>
        <w:t xml:space="preserve">maintenance and other related work. </w:t>
      </w:r>
    </w:p>
    <w:p w14:paraId="7B63F2C9" w14:textId="77777777" w:rsidR="002627B5" w:rsidRDefault="002627B5" w:rsidP="002627B5">
      <w:pPr>
        <w:pStyle w:val="011"/>
        <w:keepNext/>
        <w:ind w:left="2160" w:hanging="1440"/>
      </w:pPr>
    </w:p>
    <w:p w14:paraId="44660494" w14:textId="77777777" w:rsidR="002627B5" w:rsidRDefault="002627B5" w:rsidP="002627B5">
      <w:pPr>
        <w:pStyle w:val="011"/>
        <w:ind w:left="2160" w:hanging="1440"/>
      </w:pPr>
      <w:r>
        <w:tab/>
        <w:t>.2</w:t>
      </w:r>
      <w:r>
        <w:tab/>
        <w:t>All costs for supply of water incurred during the contract period shall be borne by Contractor.</w:t>
      </w:r>
    </w:p>
    <w:p w14:paraId="18CA697A" w14:textId="77777777" w:rsidR="00A32628" w:rsidRDefault="00A32628" w:rsidP="002627B5">
      <w:pPr>
        <w:pStyle w:val="011"/>
        <w:ind w:left="2160" w:hanging="1440"/>
      </w:pPr>
    </w:p>
    <w:p w14:paraId="283D1A47" w14:textId="77777777" w:rsidR="00A32628" w:rsidRDefault="00914414" w:rsidP="00914414">
      <w:pPr>
        <w:pStyle w:val="011"/>
        <w:tabs>
          <w:tab w:val="clear" w:pos="1440"/>
          <w:tab w:val="left" w:pos="720"/>
        </w:tabs>
        <w:ind w:hanging="1440"/>
      </w:pPr>
      <w:r>
        <w:tab/>
      </w:r>
      <w:r w:rsidR="00A32628">
        <w:t>.</w:t>
      </w:r>
      <w:r>
        <w:t>4</w:t>
      </w:r>
      <w:r w:rsidR="00A32628">
        <w:tab/>
        <w:t>Tackifier</w:t>
      </w:r>
      <w:proofErr w:type="gramStart"/>
      <w:r w:rsidR="00A32628">
        <w:t>:  non</w:t>
      </w:r>
      <w:proofErr w:type="gramEnd"/>
      <w:r w:rsidR="00A32628">
        <w:t xml:space="preserve">-toxic, water dilutable, liquid dispersion, mulch binder </w:t>
      </w:r>
      <w:r w:rsidR="00CF43D8">
        <w:t>containing polyvinyl acetate polymer emulsion</w:t>
      </w:r>
      <w:r w:rsidR="00A32628">
        <w:t>.</w:t>
      </w:r>
    </w:p>
    <w:p w14:paraId="4B25EF08" w14:textId="77777777" w:rsidR="00B42F69" w:rsidRDefault="00B42F69">
      <w:pPr>
        <w:pStyle w:val="011"/>
      </w:pPr>
    </w:p>
    <w:p w14:paraId="094FEC90" w14:textId="77777777" w:rsidR="00B42F69" w:rsidRDefault="00B42F69" w:rsidP="00517E54">
      <w:pPr>
        <w:pStyle w:val="011"/>
        <w:keepLines/>
        <w:widowControl w:val="0"/>
      </w:pPr>
      <w:r>
        <w:t>.</w:t>
      </w:r>
      <w:r w:rsidR="00914414">
        <w:t>5</w:t>
      </w:r>
      <w:r>
        <w:tab/>
      </w:r>
      <w:proofErr w:type="spellStart"/>
      <w:r>
        <w:t>Fibre</w:t>
      </w:r>
      <w:proofErr w:type="spellEnd"/>
      <w:r>
        <w:t xml:space="preserve"> mulch</w:t>
      </w:r>
      <w:proofErr w:type="gramStart"/>
      <w:r>
        <w:t>:  wood</w:t>
      </w:r>
      <w:proofErr w:type="gramEnd"/>
      <w:r>
        <w:t xml:space="preserve"> or wood cellulose </w:t>
      </w:r>
      <w:proofErr w:type="spellStart"/>
      <w:r>
        <w:t>fibre</w:t>
      </w:r>
      <w:proofErr w:type="spellEnd"/>
      <w:r>
        <w:t xml:space="preserve"> meeting following requirements:</w:t>
      </w:r>
    </w:p>
    <w:p w14:paraId="5A32FDF1" w14:textId="77777777" w:rsidR="00A32628" w:rsidRDefault="00A32628" w:rsidP="00517E54">
      <w:pPr>
        <w:pStyle w:val="011"/>
        <w:keepLines/>
        <w:widowControl w:val="0"/>
      </w:pPr>
    </w:p>
    <w:p w14:paraId="7144F824" w14:textId="77777777" w:rsidR="00B42F69" w:rsidRDefault="00B42F69" w:rsidP="00517E54">
      <w:pPr>
        <w:pStyle w:val="0111"/>
        <w:keepLines/>
        <w:widowControl w:val="0"/>
      </w:pPr>
      <w:r>
        <w:t>.1</w:t>
      </w:r>
      <w:r>
        <w:tab/>
      </w:r>
      <w:proofErr w:type="gramStart"/>
      <w:r>
        <w:t>Free of</w:t>
      </w:r>
      <w:proofErr w:type="gramEnd"/>
      <w:r>
        <w:t xml:space="preserve"> growth or germination inhibiting ingredients.</w:t>
      </w:r>
    </w:p>
    <w:p w14:paraId="7DF06500" w14:textId="77777777" w:rsidR="00B42F69" w:rsidRDefault="00B42F69" w:rsidP="00517E54">
      <w:pPr>
        <w:pStyle w:val="0111"/>
        <w:keepLines/>
        <w:widowControl w:val="0"/>
      </w:pPr>
      <w:r>
        <w:t>.2</w:t>
      </w:r>
      <w:r>
        <w:tab/>
        <w:t>Specially manufactured for use in hydraulic seeding and mulching equipment.</w:t>
      </w:r>
    </w:p>
    <w:p w14:paraId="0A5FAECF" w14:textId="77777777" w:rsidR="00B42F69" w:rsidRDefault="00B42F69" w:rsidP="00517E54">
      <w:pPr>
        <w:pStyle w:val="0111"/>
        <w:keepLines/>
        <w:widowControl w:val="0"/>
      </w:pPr>
      <w:r>
        <w:t>.3</w:t>
      </w:r>
      <w:r>
        <w:tab/>
        <w:t xml:space="preserve">Minimum </w:t>
      </w:r>
      <w:r w:rsidR="00CF43D8">
        <w:t xml:space="preserve">95% </w:t>
      </w:r>
      <w:r>
        <w:t>organic matter content.</w:t>
      </w:r>
    </w:p>
    <w:p w14:paraId="13C1EDC7" w14:textId="77777777" w:rsidR="00CF43D8" w:rsidRDefault="00CF43D8" w:rsidP="00517E54">
      <w:pPr>
        <w:pStyle w:val="0111"/>
        <w:keepLines/>
        <w:widowControl w:val="0"/>
      </w:pPr>
      <w:r>
        <w:t>.4</w:t>
      </w:r>
      <w:r>
        <w:tab/>
      </w:r>
      <w:r w:rsidR="00A65F70">
        <w:t>100% potential water uptake by weight.</w:t>
      </w:r>
    </w:p>
    <w:p w14:paraId="11CBB613" w14:textId="77777777" w:rsidR="001D08E6" w:rsidRDefault="00B42F69" w:rsidP="00517E54">
      <w:pPr>
        <w:pStyle w:val="0111"/>
        <w:keepLines/>
        <w:widowControl w:val="0"/>
      </w:pPr>
      <w:r>
        <w:t>.</w:t>
      </w:r>
      <w:r w:rsidR="00A65F70">
        <w:t>5</w:t>
      </w:r>
      <w:r>
        <w:tab/>
      </w:r>
      <w:r w:rsidR="001D08E6">
        <w:t>Capable of dispensing in water to form homogeneous slurry.</w:t>
      </w:r>
    </w:p>
    <w:p w14:paraId="4F14B504" w14:textId="77777777" w:rsidR="00B42F69" w:rsidRDefault="001D08E6" w:rsidP="00517E54">
      <w:pPr>
        <w:pStyle w:val="0111"/>
        <w:keepLines/>
        <w:widowControl w:val="0"/>
      </w:pPr>
      <w:r>
        <w:t>.</w:t>
      </w:r>
      <w:r w:rsidR="00A65F70">
        <w:t>6</w:t>
      </w:r>
      <w:r>
        <w:tab/>
        <w:t xml:space="preserve">Capable of forming an absorptive mat ground cover allowing water percolation. </w:t>
      </w:r>
    </w:p>
    <w:p w14:paraId="68714A8B" w14:textId="77777777" w:rsidR="00566B05" w:rsidRDefault="00566B05" w:rsidP="00FF0754">
      <w:pPr>
        <w:pStyle w:val="011"/>
        <w:keepNext/>
        <w:keepLines/>
        <w:widowControl w:val="0"/>
      </w:pPr>
    </w:p>
    <w:p w14:paraId="5D45AC82" w14:textId="77777777" w:rsidR="00B42F69" w:rsidRDefault="00B42F69" w:rsidP="00FF0754">
      <w:pPr>
        <w:pStyle w:val="011"/>
        <w:keepNext/>
        <w:keepLines/>
        <w:widowControl w:val="0"/>
      </w:pPr>
      <w:r>
        <w:t>.</w:t>
      </w:r>
      <w:r w:rsidR="00ED352F">
        <w:t>6</w:t>
      </w:r>
      <w:r>
        <w:tab/>
      </w:r>
      <w:r w:rsidR="000B3B4A">
        <w:t>Turf Establishment/Erosion Control Blanket:</w:t>
      </w:r>
    </w:p>
    <w:p w14:paraId="54F7D449" w14:textId="77777777" w:rsidR="00A32628" w:rsidRDefault="00A32628" w:rsidP="00FF0754">
      <w:pPr>
        <w:pStyle w:val="011"/>
        <w:keepNext/>
        <w:keepLines/>
        <w:widowControl w:val="0"/>
      </w:pPr>
    </w:p>
    <w:p w14:paraId="4297E549" w14:textId="77777777" w:rsidR="00B42F69" w:rsidRDefault="00B42F69" w:rsidP="00FF0754">
      <w:pPr>
        <w:pStyle w:val="0111"/>
        <w:keepNext/>
        <w:keepLines/>
        <w:widowControl w:val="0"/>
      </w:pPr>
      <w:r>
        <w:t>.1</w:t>
      </w:r>
      <w:r>
        <w:tab/>
      </w:r>
      <w:r w:rsidR="000B3B4A">
        <w:t xml:space="preserve">Biodegradable, 100% agricultural straw stitched with cotton thread between two woven jute nets.  Blanket shall have nets on top and bottom.  Longevity of blanket shall be up to 12 months.  Blanket shall be free of weed seeds. </w:t>
      </w:r>
    </w:p>
    <w:p w14:paraId="58440985" w14:textId="77777777" w:rsidR="007E0F61" w:rsidRDefault="007E0F61">
      <w:pPr>
        <w:pStyle w:val="0111"/>
      </w:pPr>
    </w:p>
    <w:p w14:paraId="452E11A7" w14:textId="77777777" w:rsidR="00B42F69" w:rsidRDefault="00B42F69">
      <w:pPr>
        <w:pStyle w:val="0111"/>
      </w:pPr>
      <w:r>
        <w:t>.2</w:t>
      </w:r>
      <w:r>
        <w:tab/>
      </w:r>
      <w:r w:rsidR="002F73EC">
        <w:t>Blended matrix of 30% coconut fibers and 70% weed free straw stitched between two biodegradable nets.  Longevity of blanket shall be up to 24 months.</w:t>
      </w:r>
      <w:r>
        <w:t>             </w:t>
      </w:r>
    </w:p>
    <w:p w14:paraId="13680172" w14:textId="77777777" w:rsidR="00B42F69" w:rsidRDefault="00B42F69">
      <w:pPr>
        <w:pStyle w:val="011"/>
      </w:pPr>
    </w:p>
    <w:p w14:paraId="180C3AB9" w14:textId="77777777" w:rsidR="00A65F70" w:rsidRDefault="00A65F70" w:rsidP="00A65F70">
      <w:pPr>
        <w:pStyle w:val="011"/>
        <w:keepNext/>
        <w:keepLines/>
        <w:widowControl w:val="0"/>
      </w:pPr>
      <w:r>
        <w:t>.7</w:t>
      </w:r>
      <w:r>
        <w:tab/>
        <w:t>Anchors:</w:t>
      </w:r>
    </w:p>
    <w:p w14:paraId="2835898D" w14:textId="77777777" w:rsidR="00A65F70" w:rsidRDefault="00A65F70" w:rsidP="00A65F70">
      <w:pPr>
        <w:pStyle w:val="011"/>
        <w:keepNext/>
        <w:keepLines/>
        <w:widowControl w:val="0"/>
      </w:pPr>
    </w:p>
    <w:p w14:paraId="28EA9E7F" w14:textId="77777777" w:rsidR="00A65F70" w:rsidRDefault="00A65F70" w:rsidP="00A65F70">
      <w:pPr>
        <w:pStyle w:val="011"/>
        <w:keepNext/>
        <w:keepLines/>
      </w:pPr>
      <w:r>
        <w:tab/>
        <w:t>.1</w:t>
      </w:r>
      <w:r>
        <w:tab/>
        <w:t>Staples</w:t>
      </w:r>
      <w:proofErr w:type="gramStart"/>
      <w:r>
        <w:t>:</w:t>
      </w:r>
      <w:r w:rsidRPr="00A65F70">
        <w:t xml:space="preserve"> </w:t>
      </w:r>
      <w:r>
        <w:t xml:space="preserve"> double</w:t>
      </w:r>
      <w:proofErr w:type="gramEnd"/>
      <w:r>
        <w:t xml:space="preserve"> prong, minimum 2.5 mm diameter wire, minimum 150 mm high.</w:t>
      </w:r>
    </w:p>
    <w:p w14:paraId="4BCF316C" w14:textId="77777777" w:rsidR="00A65F70" w:rsidRDefault="00A65F70" w:rsidP="00A65F70">
      <w:pPr>
        <w:pStyle w:val="011"/>
        <w:keepNext/>
        <w:keepLines/>
      </w:pPr>
      <w:r>
        <w:tab/>
        <w:t>.2</w:t>
      </w:r>
      <w:r>
        <w:tab/>
        <w:t>Wooden Pegs: minimum 25 mm x 25 mm x 200 mm high.</w:t>
      </w:r>
    </w:p>
    <w:p w14:paraId="66A7DA6B" w14:textId="77777777" w:rsidR="00B42F69" w:rsidRDefault="00B42F69">
      <w:pPr>
        <w:pStyle w:val="0parheading"/>
        <w:keepNext w:val="0"/>
        <w:keepLines w:val="0"/>
      </w:pPr>
    </w:p>
    <w:p w14:paraId="50732113" w14:textId="77777777" w:rsidR="00B42F69" w:rsidRDefault="00B42F69">
      <w:pPr>
        <w:pStyle w:val="0parheading"/>
      </w:pPr>
      <w:r>
        <w:t>2.2</w:t>
      </w:r>
      <w:r>
        <w:tab/>
        <w:t>GRASS SEED MIXTURE</w:t>
      </w:r>
    </w:p>
    <w:p w14:paraId="6BC8A673" w14:textId="77777777" w:rsidR="00B42F69" w:rsidRDefault="00B42F69">
      <w:pPr>
        <w:keepNext/>
        <w:keepLines/>
        <w:tabs>
          <w:tab w:val="left" w:pos="576"/>
          <w:tab w:val="left" w:pos="1152"/>
          <w:tab w:val="left" w:pos="1728"/>
          <w:tab w:val="left" w:pos="2304"/>
          <w:tab w:val="left" w:pos="4752"/>
          <w:tab w:val="left" w:pos="7344"/>
          <w:tab w:val="decimal" w:pos="9360"/>
        </w:tabs>
        <w:spacing w:line="240" w:lineRule="atLeast"/>
        <w:ind w:right="-864"/>
      </w:pPr>
    </w:p>
    <w:p w14:paraId="0BA66DBC" w14:textId="77777777" w:rsidR="002D7EAC" w:rsidRDefault="002D7EAC" w:rsidP="002D7EAC">
      <w:pPr>
        <w:pStyle w:val="0specnote"/>
        <w:keepNext/>
        <w:keepLines/>
        <w:widowControl w:val="0"/>
      </w:pPr>
      <w:r>
        <w:t>SPEC NOTE: </w:t>
      </w:r>
      <w:r w:rsidR="00E777BA">
        <w:t>n</w:t>
      </w:r>
      <w:r w:rsidR="005A6A1A">
        <w:t>oted g</w:t>
      </w:r>
      <w:r w:rsidR="00E15B0E">
        <w:t>rass seed mixtures are suggested sample</w:t>
      </w:r>
      <w:r w:rsidR="005500DA">
        <w:t xml:space="preserve"> mi</w:t>
      </w:r>
      <w:r w:rsidR="005A6A1A">
        <w:t>x</w:t>
      </w:r>
      <w:r w:rsidR="005500DA">
        <w:t>tures.</w:t>
      </w:r>
      <w:r w:rsidR="00E15B0E">
        <w:t xml:space="preserve">  However, if not applicable, consultant </w:t>
      </w:r>
      <w:r w:rsidR="005A6A1A">
        <w:t>shall</w:t>
      </w:r>
      <w:r w:rsidR="00E15B0E">
        <w:t xml:space="preserve"> prepare a seed mixture to suit project requirements.</w:t>
      </w:r>
      <w:r>
        <w:t xml:space="preserve"> </w:t>
      </w:r>
      <w:r w:rsidR="005A6A1A">
        <w:t xml:space="preserve"> </w:t>
      </w:r>
      <w:r w:rsidR="00E15B0E">
        <w:t xml:space="preserve">Edit item and delete </w:t>
      </w:r>
      <w:r>
        <w:t xml:space="preserve">all </w:t>
      </w:r>
      <w:r w:rsidR="005A6A1A">
        <w:t xml:space="preserve">seed </w:t>
      </w:r>
      <w:r>
        <w:t xml:space="preserve">items that are not applicable. </w:t>
      </w:r>
    </w:p>
    <w:p w14:paraId="0ACC84C4" w14:textId="77777777" w:rsidR="002D7EAC" w:rsidRDefault="002D7EAC">
      <w:pPr>
        <w:pStyle w:val="011"/>
        <w:keepNext/>
        <w:keepLines/>
      </w:pPr>
    </w:p>
    <w:p w14:paraId="630E00E8" w14:textId="77777777" w:rsidR="00A93DEB" w:rsidRDefault="00B42F69">
      <w:pPr>
        <w:pStyle w:val="011"/>
        <w:keepNext/>
        <w:keepLines/>
      </w:pPr>
      <w:r>
        <w:t>.1</w:t>
      </w:r>
      <w:r>
        <w:tab/>
      </w:r>
      <w:r w:rsidR="00E32391">
        <w:t xml:space="preserve">Grass </w:t>
      </w:r>
      <w:r>
        <w:t>Seed </w:t>
      </w:r>
      <w:r w:rsidR="00E32391">
        <w:t>M</w:t>
      </w:r>
      <w:r>
        <w:t>ixture</w:t>
      </w:r>
      <w:r w:rsidR="00A93DEB">
        <w:t xml:space="preserve"> </w:t>
      </w:r>
      <w:r w:rsidR="00F05DEB">
        <w:t xml:space="preserve">for quality turf receiving adequate </w:t>
      </w:r>
      <w:r w:rsidR="0044506B">
        <w:t xml:space="preserve">moisture and </w:t>
      </w:r>
      <w:r w:rsidR="00F05DEB">
        <w:t>maintenance</w:t>
      </w:r>
      <w:r w:rsidR="00E777BA">
        <w:t>:</w:t>
      </w:r>
    </w:p>
    <w:p w14:paraId="2B45BCD8" w14:textId="77777777" w:rsidR="00B42F69" w:rsidRDefault="00A93DEB">
      <w:pPr>
        <w:pStyle w:val="011"/>
        <w:keepNext/>
        <w:keepLines/>
      </w:pPr>
      <w:r>
        <w:tab/>
      </w:r>
    </w:p>
    <w:p w14:paraId="2D6A67E9" w14:textId="77777777" w:rsidR="00B42F69" w:rsidRDefault="00B51FFE">
      <w:pPr>
        <w:pStyle w:val="0111"/>
        <w:keepNext/>
        <w:keepLines/>
      </w:pPr>
      <w:r>
        <w:t>55</w:t>
      </w:r>
      <w:r w:rsidR="00B42F69">
        <w:t xml:space="preserve">% Kentucky </w:t>
      </w:r>
      <w:r w:rsidR="00DD518C">
        <w:t>B</w:t>
      </w:r>
      <w:r w:rsidR="00B42F69">
        <w:t>luegrass blend,</w:t>
      </w:r>
    </w:p>
    <w:p w14:paraId="66212D62" w14:textId="77777777" w:rsidR="00B42F69" w:rsidRDefault="00442628">
      <w:pPr>
        <w:pStyle w:val="0111"/>
        <w:keepNext/>
        <w:keepLines/>
      </w:pPr>
      <w:r>
        <w:t>3</w:t>
      </w:r>
      <w:r w:rsidR="00B51FFE">
        <w:t>5</w:t>
      </w:r>
      <w:r w:rsidR="00B42F69">
        <w:t xml:space="preserve">% Creeping </w:t>
      </w:r>
      <w:r w:rsidR="00DD518C">
        <w:t>R</w:t>
      </w:r>
      <w:r w:rsidR="00B42F69">
        <w:t xml:space="preserve">ed </w:t>
      </w:r>
      <w:r w:rsidR="00DD518C">
        <w:t>F</w:t>
      </w:r>
      <w:r w:rsidR="00B42F69">
        <w:t>escue</w:t>
      </w:r>
      <w:r w:rsidR="00EA5BB6">
        <w:t xml:space="preserve"> blend</w:t>
      </w:r>
      <w:r w:rsidR="00B42F69">
        <w:t>,</w:t>
      </w:r>
    </w:p>
    <w:p w14:paraId="21D6FD58" w14:textId="77777777" w:rsidR="00B42F69" w:rsidRDefault="00B42F69">
      <w:pPr>
        <w:pStyle w:val="0111"/>
        <w:keepNext/>
        <w:keepLines/>
      </w:pPr>
      <w:r>
        <w:t xml:space="preserve">10% </w:t>
      </w:r>
      <w:r w:rsidR="00EA5BB6">
        <w:t>P</w:t>
      </w:r>
      <w:r>
        <w:t xml:space="preserve">erennial </w:t>
      </w:r>
      <w:r w:rsidR="00DD518C">
        <w:t>R</w:t>
      </w:r>
      <w:r>
        <w:t>yegrass.</w:t>
      </w:r>
    </w:p>
    <w:p w14:paraId="4FC1CC4B" w14:textId="77777777" w:rsidR="00B42F69" w:rsidRDefault="00B42F69">
      <w:pPr>
        <w:tabs>
          <w:tab w:val="left" w:pos="576"/>
          <w:tab w:val="left" w:pos="1152"/>
          <w:tab w:val="left" w:pos="1728"/>
          <w:tab w:val="left" w:pos="2304"/>
          <w:tab w:val="left" w:pos="4752"/>
          <w:tab w:val="left" w:pos="7344"/>
          <w:tab w:val="decimal" w:pos="9360"/>
        </w:tabs>
        <w:spacing w:line="240" w:lineRule="atLeast"/>
        <w:ind w:right="-864"/>
      </w:pPr>
    </w:p>
    <w:p w14:paraId="58C74358" w14:textId="77777777" w:rsidR="00C0487F" w:rsidRDefault="00EC2ABE" w:rsidP="0087444B">
      <w:pPr>
        <w:pStyle w:val="011"/>
        <w:keepLines/>
        <w:widowControl w:val="0"/>
      </w:pPr>
      <w:r>
        <w:t>.2</w:t>
      </w:r>
      <w:r>
        <w:tab/>
        <w:t xml:space="preserve">Seed Mixture for </w:t>
      </w:r>
      <w:r w:rsidR="007C64BB">
        <w:t xml:space="preserve">turf areas in drier areas receiving </w:t>
      </w:r>
      <w:r w:rsidR="006D17E3">
        <w:t>limited applications of moisture</w:t>
      </w:r>
      <w:r w:rsidR="00E777BA">
        <w:t>:</w:t>
      </w:r>
    </w:p>
    <w:p w14:paraId="6F6F6899" w14:textId="77777777" w:rsidR="00EC2ABE" w:rsidRDefault="00EC2ABE" w:rsidP="0087444B">
      <w:pPr>
        <w:pStyle w:val="011"/>
        <w:keepLines/>
        <w:widowControl w:val="0"/>
      </w:pPr>
      <w:r>
        <w:tab/>
      </w:r>
    </w:p>
    <w:p w14:paraId="200CA96C" w14:textId="77777777" w:rsidR="00EC2ABE" w:rsidRDefault="00CD1363" w:rsidP="0087444B">
      <w:pPr>
        <w:pStyle w:val="0111"/>
        <w:keepLines/>
        <w:widowControl w:val="0"/>
      </w:pPr>
      <w:r>
        <w:t>25</w:t>
      </w:r>
      <w:r w:rsidR="00EC2ABE">
        <w:t xml:space="preserve">% Kentucky </w:t>
      </w:r>
      <w:r w:rsidR="00DD518C">
        <w:t>B</w:t>
      </w:r>
      <w:r w:rsidR="00EC2ABE">
        <w:t>luegrass blend,</w:t>
      </w:r>
    </w:p>
    <w:p w14:paraId="20CC672F" w14:textId="77777777" w:rsidR="00EC2ABE" w:rsidRDefault="00731193" w:rsidP="0087444B">
      <w:pPr>
        <w:pStyle w:val="0111"/>
        <w:keepLines/>
        <w:widowControl w:val="0"/>
      </w:pPr>
      <w:r>
        <w:t>25</w:t>
      </w:r>
      <w:r w:rsidR="00EC2ABE">
        <w:t xml:space="preserve">% </w:t>
      </w:r>
      <w:r w:rsidR="007F5150">
        <w:t xml:space="preserve">Boreal </w:t>
      </w:r>
      <w:r w:rsidR="00EC2ABE">
        <w:t xml:space="preserve">Creeping </w:t>
      </w:r>
      <w:r w:rsidR="00DD518C">
        <w:t>R</w:t>
      </w:r>
      <w:r w:rsidR="00EC2ABE">
        <w:t xml:space="preserve">ed </w:t>
      </w:r>
      <w:r w:rsidR="00DD518C">
        <w:t>F</w:t>
      </w:r>
      <w:r w:rsidR="00EC2ABE">
        <w:t>escue,</w:t>
      </w:r>
    </w:p>
    <w:p w14:paraId="5C9F2C79" w14:textId="77777777" w:rsidR="007F5150" w:rsidRDefault="00731193" w:rsidP="0087444B">
      <w:pPr>
        <w:pStyle w:val="0111"/>
        <w:keepLines/>
        <w:widowControl w:val="0"/>
      </w:pPr>
      <w:r>
        <w:t>20</w:t>
      </w:r>
      <w:r w:rsidR="007F5150">
        <w:t xml:space="preserve">% Aberdeen Creeping </w:t>
      </w:r>
      <w:r w:rsidR="00DD518C">
        <w:t>R</w:t>
      </w:r>
      <w:r w:rsidR="007F5150">
        <w:t xml:space="preserve">ed </w:t>
      </w:r>
      <w:r w:rsidR="00DD518C">
        <w:t>F</w:t>
      </w:r>
      <w:r w:rsidR="007F5150">
        <w:t>es</w:t>
      </w:r>
      <w:r>
        <w:t>c</w:t>
      </w:r>
      <w:r w:rsidR="007F5150">
        <w:t>ue,</w:t>
      </w:r>
    </w:p>
    <w:p w14:paraId="6179F2D9" w14:textId="77777777" w:rsidR="00EC2ABE" w:rsidRDefault="00EC2ABE" w:rsidP="0087444B">
      <w:pPr>
        <w:pStyle w:val="0111"/>
        <w:keepLines/>
        <w:widowControl w:val="0"/>
      </w:pPr>
      <w:r>
        <w:t xml:space="preserve">15% Chewing </w:t>
      </w:r>
      <w:r w:rsidR="00DD518C">
        <w:t>F</w:t>
      </w:r>
      <w:r>
        <w:t>escue,</w:t>
      </w:r>
    </w:p>
    <w:p w14:paraId="1E666752" w14:textId="77777777" w:rsidR="00EC2ABE" w:rsidRDefault="00206F48" w:rsidP="0087444B">
      <w:pPr>
        <w:pStyle w:val="0111"/>
        <w:keepLines/>
        <w:widowControl w:val="0"/>
      </w:pPr>
      <w:r>
        <w:t>15</w:t>
      </w:r>
      <w:r w:rsidR="00EC2ABE">
        <w:t xml:space="preserve">% Perennial </w:t>
      </w:r>
      <w:r w:rsidR="00DD518C">
        <w:t>R</w:t>
      </w:r>
      <w:r w:rsidR="00EC2ABE">
        <w:t>yegrass.</w:t>
      </w:r>
    </w:p>
    <w:p w14:paraId="59966B43" w14:textId="77777777" w:rsidR="00517E54" w:rsidRDefault="00517E54" w:rsidP="0087444B">
      <w:pPr>
        <w:pStyle w:val="0111"/>
        <w:keepLines/>
        <w:widowControl w:val="0"/>
      </w:pPr>
    </w:p>
    <w:p w14:paraId="7A9DC533" w14:textId="77777777" w:rsidR="00517E54" w:rsidRDefault="00517E54" w:rsidP="0087444B">
      <w:pPr>
        <w:pStyle w:val="011"/>
        <w:keepLines/>
        <w:widowControl w:val="0"/>
      </w:pPr>
      <w:r>
        <w:t>.3</w:t>
      </w:r>
      <w:r>
        <w:tab/>
      </w:r>
      <w:r w:rsidR="0044506B">
        <w:t>Dryland</w:t>
      </w:r>
      <w:r w:rsidR="007C64BB">
        <w:t>/</w:t>
      </w:r>
      <w:r>
        <w:t>Playground/Rural Lawn/Sportsfie</w:t>
      </w:r>
      <w:r w:rsidR="00746B8C">
        <w:t>ld</w:t>
      </w:r>
      <w:r>
        <w:t xml:space="preserve">s </w:t>
      </w:r>
      <w:r w:rsidR="00C0487F">
        <w:t xml:space="preserve">Seed </w:t>
      </w:r>
      <w:r>
        <w:t>Mixture</w:t>
      </w:r>
      <w:r w:rsidR="00E777BA">
        <w:t>:</w:t>
      </w:r>
    </w:p>
    <w:p w14:paraId="11A329E5" w14:textId="77777777" w:rsidR="00517E54" w:rsidRDefault="00517E54" w:rsidP="0087444B">
      <w:pPr>
        <w:pStyle w:val="0111"/>
        <w:keepLines/>
        <w:widowControl w:val="0"/>
      </w:pPr>
    </w:p>
    <w:p w14:paraId="3B8AED1D" w14:textId="77777777" w:rsidR="00517E54" w:rsidRDefault="006E390C" w:rsidP="0087444B">
      <w:pPr>
        <w:pStyle w:val="0111"/>
        <w:keepLines/>
        <w:widowControl w:val="0"/>
      </w:pPr>
      <w:r>
        <w:t>30</w:t>
      </w:r>
      <w:r w:rsidR="00517E54">
        <w:t xml:space="preserve">% Kentucky Bluegrass blend (drought </w:t>
      </w:r>
      <w:r w:rsidR="00FD7900">
        <w:t xml:space="preserve">and wear </w:t>
      </w:r>
      <w:r w:rsidR="00517E54">
        <w:t>tolerant cultivars),</w:t>
      </w:r>
    </w:p>
    <w:p w14:paraId="5BB750D8" w14:textId="77777777" w:rsidR="00517E54" w:rsidRDefault="000803F9" w:rsidP="0087444B">
      <w:pPr>
        <w:pStyle w:val="0111"/>
        <w:keepLines/>
        <w:widowControl w:val="0"/>
      </w:pPr>
      <w:r>
        <w:t>20</w:t>
      </w:r>
      <w:r w:rsidR="00517E54">
        <w:t xml:space="preserve">% </w:t>
      </w:r>
      <w:r w:rsidR="00E777BA">
        <w:t xml:space="preserve">Boreal </w:t>
      </w:r>
      <w:r w:rsidR="00517E54">
        <w:t xml:space="preserve">Creeping </w:t>
      </w:r>
      <w:r w:rsidR="00DD518C">
        <w:t>R</w:t>
      </w:r>
      <w:r w:rsidR="00517E54">
        <w:t xml:space="preserve">ed </w:t>
      </w:r>
      <w:r w:rsidR="00DD518C">
        <w:t>F</w:t>
      </w:r>
      <w:r w:rsidR="00517E54">
        <w:t>escue</w:t>
      </w:r>
      <w:r w:rsidR="001F474D">
        <w:t>,</w:t>
      </w:r>
    </w:p>
    <w:p w14:paraId="22A54A1C" w14:textId="77777777" w:rsidR="00E777BA" w:rsidRDefault="000803F9" w:rsidP="00E777BA">
      <w:pPr>
        <w:pStyle w:val="0111"/>
        <w:keepLines/>
        <w:widowControl w:val="0"/>
      </w:pPr>
      <w:r>
        <w:t>15</w:t>
      </w:r>
      <w:r w:rsidR="00E777BA">
        <w:t>% Aberdeen Creeping Red Fescue,</w:t>
      </w:r>
    </w:p>
    <w:p w14:paraId="3A18CD45" w14:textId="77777777" w:rsidR="00517E54" w:rsidRDefault="00B51FFE" w:rsidP="0087444B">
      <w:pPr>
        <w:pStyle w:val="0111"/>
        <w:keepLines/>
        <w:widowControl w:val="0"/>
      </w:pPr>
      <w:r>
        <w:t>10</w:t>
      </w:r>
      <w:r w:rsidR="00517E54">
        <w:t xml:space="preserve">% </w:t>
      </w:r>
      <w:r>
        <w:t>Turf-Type Tall Fescue,</w:t>
      </w:r>
    </w:p>
    <w:p w14:paraId="64879346" w14:textId="77777777" w:rsidR="00517E54" w:rsidRDefault="00517E54" w:rsidP="0087444B">
      <w:pPr>
        <w:pStyle w:val="0111"/>
        <w:keepLines/>
        <w:widowControl w:val="0"/>
      </w:pPr>
      <w:r>
        <w:t>1</w:t>
      </w:r>
      <w:r w:rsidR="002666A2">
        <w:t>0</w:t>
      </w:r>
      <w:r>
        <w:t xml:space="preserve">% </w:t>
      </w:r>
      <w:r w:rsidR="003B2077">
        <w:t xml:space="preserve">Fairway Crested </w:t>
      </w:r>
      <w:r w:rsidR="00B51FFE">
        <w:t>W</w:t>
      </w:r>
      <w:r w:rsidR="003B2077">
        <w:t>heatgrass</w:t>
      </w:r>
      <w:r>
        <w:t>,</w:t>
      </w:r>
    </w:p>
    <w:p w14:paraId="4029E203" w14:textId="77777777" w:rsidR="00517E54" w:rsidRDefault="006E390C" w:rsidP="0087444B">
      <w:pPr>
        <w:pStyle w:val="0111"/>
        <w:keepLines/>
        <w:widowControl w:val="0"/>
        <w:tabs>
          <w:tab w:val="clear" w:pos="2160"/>
          <w:tab w:val="left" w:pos="1440"/>
        </w:tabs>
        <w:ind w:left="0" w:firstLine="0"/>
      </w:pPr>
      <w:r>
        <w:t xml:space="preserve">  </w:t>
      </w:r>
      <w:r w:rsidR="00096BBE">
        <w:tab/>
      </w:r>
      <w:r w:rsidR="00517E54">
        <w:t xml:space="preserve">10% </w:t>
      </w:r>
      <w:r>
        <w:t>Perennial</w:t>
      </w:r>
      <w:r w:rsidR="00517E54">
        <w:t xml:space="preserve"> Ryegrass.</w:t>
      </w:r>
    </w:p>
    <w:p w14:paraId="21D0510D" w14:textId="77777777" w:rsidR="007D3C76" w:rsidRDefault="007D3C76" w:rsidP="007D3C76">
      <w:pPr>
        <w:pStyle w:val="0111"/>
        <w:keepNext/>
        <w:keepLines/>
        <w:widowControl w:val="0"/>
        <w:tabs>
          <w:tab w:val="clear" w:pos="2160"/>
          <w:tab w:val="left" w:pos="1440"/>
        </w:tabs>
        <w:ind w:left="0" w:firstLine="0"/>
      </w:pPr>
    </w:p>
    <w:p w14:paraId="4FC22FE5" w14:textId="77777777" w:rsidR="00A329D8" w:rsidRDefault="00A329D8" w:rsidP="00A329D8">
      <w:pPr>
        <w:pStyle w:val="011"/>
        <w:keepLines/>
        <w:widowControl w:val="0"/>
        <w:tabs>
          <w:tab w:val="clear" w:pos="1440"/>
        </w:tabs>
      </w:pPr>
      <w:r>
        <w:t>.4</w:t>
      </w:r>
      <w:r>
        <w:tab/>
      </w:r>
      <w:r w:rsidR="00826E59">
        <w:t xml:space="preserve">Custom </w:t>
      </w:r>
      <w:r>
        <w:t>Native Seed Mixture</w:t>
      </w:r>
      <w:r w:rsidR="00E777BA">
        <w:t>:</w:t>
      </w:r>
    </w:p>
    <w:p w14:paraId="67B44BAA" w14:textId="77777777" w:rsidR="000842FC" w:rsidRDefault="000842FC" w:rsidP="00A329D8">
      <w:pPr>
        <w:pStyle w:val="011"/>
        <w:keepLines/>
        <w:widowControl w:val="0"/>
        <w:tabs>
          <w:tab w:val="clear" w:pos="1440"/>
        </w:tabs>
      </w:pPr>
    </w:p>
    <w:p w14:paraId="0AC7B30B" w14:textId="77777777" w:rsidR="00A329D8" w:rsidRPr="000842FC" w:rsidRDefault="006D17E3" w:rsidP="000132C9">
      <w:pPr>
        <w:pStyle w:val="0specnote"/>
        <w:keepNext/>
        <w:keepLines/>
        <w:widowControl w:val="0"/>
        <w:ind w:left="1440"/>
        <w:rPr>
          <w:bCs/>
        </w:rPr>
      </w:pPr>
      <w:r>
        <w:rPr>
          <w:bCs/>
        </w:rPr>
        <w:lastRenderedPageBreak/>
        <w:t>C</w:t>
      </w:r>
      <w:r w:rsidR="00677CCF">
        <w:rPr>
          <w:bCs/>
        </w:rPr>
        <w:t xml:space="preserve">ustom </w:t>
      </w:r>
      <w:r>
        <w:rPr>
          <w:bCs/>
        </w:rPr>
        <w:t xml:space="preserve">native </w:t>
      </w:r>
      <w:r w:rsidR="00A329D8" w:rsidRPr="000842FC">
        <w:rPr>
          <w:bCs/>
        </w:rPr>
        <w:t xml:space="preserve">seed mixture for </w:t>
      </w:r>
      <w:r w:rsidR="00677CCF">
        <w:rPr>
          <w:bCs/>
        </w:rPr>
        <w:t xml:space="preserve">the establishment of a naturalized appearance for open spaces or for a particular ecological function and </w:t>
      </w:r>
      <w:r w:rsidR="00A329D8" w:rsidRPr="000842FC">
        <w:rPr>
          <w:bCs/>
        </w:rPr>
        <w:t>r</w:t>
      </w:r>
      <w:r w:rsidR="00FB6362" w:rsidRPr="000842FC">
        <w:rPr>
          <w:bCs/>
        </w:rPr>
        <w:t>eclamation</w:t>
      </w:r>
      <w:r w:rsidR="00677CCF">
        <w:rPr>
          <w:bCs/>
        </w:rPr>
        <w:t xml:space="preserve"> of disturbed lands</w:t>
      </w:r>
      <w:r w:rsidR="00FB6362" w:rsidRPr="000842FC">
        <w:rPr>
          <w:bCs/>
        </w:rPr>
        <w:t xml:space="preserve"> where maintenance and </w:t>
      </w:r>
      <w:r w:rsidR="00A621FE" w:rsidRPr="000842FC">
        <w:rPr>
          <w:bCs/>
        </w:rPr>
        <w:t xml:space="preserve">applications of moisture shall be limited or </w:t>
      </w:r>
      <w:r w:rsidR="00FB6362" w:rsidRPr="000842FC">
        <w:rPr>
          <w:bCs/>
        </w:rPr>
        <w:t xml:space="preserve">not available.  Proposed seed mixture </w:t>
      </w:r>
      <w:r>
        <w:rPr>
          <w:bCs/>
        </w:rPr>
        <w:t xml:space="preserve">prepared by the consultant </w:t>
      </w:r>
      <w:r w:rsidR="00FB6362" w:rsidRPr="000842FC">
        <w:rPr>
          <w:bCs/>
        </w:rPr>
        <w:t xml:space="preserve">shall consist of seeds that are native to the local region. </w:t>
      </w:r>
      <w:r>
        <w:rPr>
          <w:bCs/>
        </w:rPr>
        <w:t xml:space="preserve"> </w:t>
      </w:r>
      <w:r w:rsidR="00FB6362" w:rsidRPr="000842FC">
        <w:rPr>
          <w:bCs/>
        </w:rPr>
        <w:t>Native seed mixture shall primarily consist of wheat grasses and shall be approved on a site</w:t>
      </w:r>
      <w:r w:rsidR="009717AE">
        <w:rPr>
          <w:bCs/>
        </w:rPr>
        <w:t>-</w:t>
      </w:r>
      <w:r w:rsidR="00FB6362" w:rsidRPr="000842FC">
        <w:rPr>
          <w:bCs/>
        </w:rPr>
        <w:t xml:space="preserve">specific basis. </w:t>
      </w:r>
      <w:r w:rsidR="00677CCF">
        <w:rPr>
          <w:bCs/>
        </w:rPr>
        <w:t xml:space="preserve"> </w:t>
      </w:r>
      <w:r w:rsidR="00FB6362" w:rsidRPr="000842FC">
        <w:rPr>
          <w:bCs/>
        </w:rPr>
        <w:t>Substituting any native seed due to availability issues requires approval from the Province</w:t>
      </w:r>
      <w:r w:rsidR="00E15B0E">
        <w:rPr>
          <w:bCs/>
        </w:rPr>
        <w:t xml:space="preserve">.  </w:t>
      </w:r>
      <w:r w:rsidR="00A621FE" w:rsidRPr="000842FC">
        <w:rPr>
          <w:bCs/>
        </w:rPr>
        <w:t xml:space="preserve">Approval of proposed native seed mixture requires submittal of a seed analysis certificate </w:t>
      </w:r>
      <w:r w:rsidR="00E15B0E">
        <w:rPr>
          <w:bCs/>
        </w:rPr>
        <w:t xml:space="preserve">and name of seed supplier(s) for verification </w:t>
      </w:r>
      <w:r w:rsidR="00A621FE" w:rsidRPr="000842FC">
        <w:rPr>
          <w:bCs/>
        </w:rPr>
        <w:t xml:space="preserve">prior to application. Application rate shall be </w:t>
      </w:r>
      <w:r w:rsidR="00E15B0E">
        <w:rPr>
          <w:bCs/>
        </w:rPr>
        <w:t xml:space="preserve">minimum </w:t>
      </w:r>
      <w:r w:rsidR="00A621FE" w:rsidRPr="000842FC">
        <w:rPr>
          <w:bCs/>
        </w:rPr>
        <w:t xml:space="preserve">3kg/100m2 or 300kg/ha unless approved otherwise by the Province.  </w:t>
      </w:r>
      <w:r w:rsidR="00FB6362" w:rsidRPr="000842FC">
        <w:rPr>
          <w:bCs/>
        </w:rPr>
        <w:t xml:space="preserve">   </w:t>
      </w:r>
    </w:p>
    <w:p w14:paraId="2A2C7142" w14:textId="77777777" w:rsidR="00A621FE" w:rsidRDefault="00A621FE" w:rsidP="00A621FE">
      <w:pPr>
        <w:keepLines/>
        <w:widowControl w:val="0"/>
        <w:tabs>
          <w:tab w:val="left" w:pos="1440"/>
          <w:tab w:val="left" w:pos="1728"/>
          <w:tab w:val="left" w:pos="2304"/>
          <w:tab w:val="left" w:pos="4752"/>
          <w:tab w:val="left" w:pos="7344"/>
          <w:tab w:val="left" w:pos="9360"/>
        </w:tabs>
        <w:spacing w:line="240" w:lineRule="atLeast"/>
        <w:ind w:left="1440" w:right="-864" w:hanging="720"/>
      </w:pPr>
    </w:p>
    <w:p w14:paraId="0601B6AA" w14:textId="77777777" w:rsidR="00A621FE" w:rsidRDefault="00A621FE" w:rsidP="00A621FE">
      <w:pPr>
        <w:keepLines/>
        <w:widowControl w:val="0"/>
        <w:tabs>
          <w:tab w:val="left" w:pos="1440"/>
          <w:tab w:val="left" w:pos="1728"/>
          <w:tab w:val="left" w:pos="2304"/>
          <w:tab w:val="left" w:pos="4752"/>
          <w:tab w:val="left" w:pos="7344"/>
          <w:tab w:val="left" w:pos="9360"/>
        </w:tabs>
        <w:spacing w:line="240" w:lineRule="atLeast"/>
        <w:ind w:left="1440" w:right="-864" w:hanging="720"/>
      </w:pPr>
      <w:r>
        <w:tab/>
        <w:t>[        ] %   [                                ]</w:t>
      </w:r>
    </w:p>
    <w:p w14:paraId="0AC94864" w14:textId="77777777" w:rsidR="00A621FE" w:rsidRDefault="00A621FE" w:rsidP="00A621FE">
      <w:pPr>
        <w:keepLines/>
        <w:widowControl w:val="0"/>
        <w:tabs>
          <w:tab w:val="left" w:pos="576"/>
          <w:tab w:val="left" w:pos="1440"/>
          <w:tab w:val="left" w:pos="1728"/>
          <w:tab w:val="left" w:pos="2304"/>
          <w:tab w:val="left" w:pos="4752"/>
          <w:tab w:val="left" w:pos="7344"/>
          <w:tab w:val="left" w:pos="9360"/>
        </w:tabs>
        <w:spacing w:line="240" w:lineRule="atLeast"/>
        <w:ind w:left="1440" w:right="-864" w:hanging="720"/>
      </w:pPr>
      <w:r>
        <w:tab/>
        <w:t>[        ] %   [                                ]</w:t>
      </w:r>
    </w:p>
    <w:p w14:paraId="66EAD362" w14:textId="77777777" w:rsidR="00A621FE" w:rsidRDefault="00A621FE" w:rsidP="00A621FE">
      <w:pPr>
        <w:keepLines/>
        <w:widowControl w:val="0"/>
        <w:tabs>
          <w:tab w:val="left" w:pos="576"/>
          <w:tab w:val="left" w:pos="1440"/>
          <w:tab w:val="left" w:pos="1728"/>
          <w:tab w:val="left" w:pos="2304"/>
          <w:tab w:val="left" w:pos="4752"/>
          <w:tab w:val="left" w:pos="7344"/>
          <w:tab w:val="left" w:pos="9360"/>
        </w:tabs>
        <w:spacing w:line="240" w:lineRule="atLeast"/>
        <w:ind w:left="1440" w:right="-864" w:hanging="720"/>
      </w:pPr>
      <w:r>
        <w:tab/>
        <w:t>[        ] %   [                                ]</w:t>
      </w:r>
    </w:p>
    <w:p w14:paraId="59BC3323" w14:textId="77777777" w:rsidR="00A621FE" w:rsidRDefault="00A621FE" w:rsidP="00A621FE">
      <w:pPr>
        <w:keepLines/>
        <w:widowControl w:val="0"/>
        <w:tabs>
          <w:tab w:val="left" w:pos="576"/>
          <w:tab w:val="left" w:pos="1440"/>
          <w:tab w:val="left" w:pos="1728"/>
          <w:tab w:val="left" w:pos="2304"/>
          <w:tab w:val="left" w:pos="4752"/>
          <w:tab w:val="left" w:pos="7344"/>
          <w:tab w:val="left" w:pos="9360"/>
        </w:tabs>
        <w:spacing w:line="240" w:lineRule="atLeast"/>
        <w:ind w:left="1440" w:right="-864" w:hanging="720"/>
      </w:pPr>
      <w:r>
        <w:tab/>
        <w:t>[        ] %   [                                ]</w:t>
      </w:r>
    </w:p>
    <w:p w14:paraId="2402AC12" w14:textId="77777777" w:rsidR="00A621FE" w:rsidRDefault="00A621FE" w:rsidP="00A621FE">
      <w:pPr>
        <w:keepLines/>
        <w:widowControl w:val="0"/>
        <w:tabs>
          <w:tab w:val="left" w:pos="576"/>
          <w:tab w:val="left" w:pos="1440"/>
          <w:tab w:val="left" w:pos="1728"/>
          <w:tab w:val="left" w:pos="2304"/>
          <w:tab w:val="left" w:pos="4752"/>
          <w:tab w:val="left" w:pos="7344"/>
          <w:tab w:val="left" w:pos="9360"/>
        </w:tabs>
        <w:spacing w:line="240" w:lineRule="atLeast"/>
        <w:ind w:left="1440" w:right="-864" w:hanging="720"/>
      </w:pPr>
      <w:r>
        <w:tab/>
        <w:t>[        ] %   [                                ]</w:t>
      </w:r>
    </w:p>
    <w:p w14:paraId="158FE6AA" w14:textId="77777777" w:rsidR="00A621FE" w:rsidRDefault="00A621FE" w:rsidP="00A621FE">
      <w:pPr>
        <w:keepLines/>
        <w:widowControl w:val="0"/>
        <w:tabs>
          <w:tab w:val="left" w:pos="576"/>
          <w:tab w:val="left" w:pos="1440"/>
          <w:tab w:val="left" w:pos="1728"/>
          <w:tab w:val="left" w:pos="2304"/>
          <w:tab w:val="left" w:pos="4752"/>
          <w:tab w:val="left" w:pos="7344"/>
          <w:tab w:val="left" w:pos="9360"/>
        </w:tabs>
        <w:spacing w:line="240" w:lineRule="atLeast"/>
        <w:ind w:left="1440" w:right="-864" w:hanging="720"/>
      </w:pPr>
      <w:r>
        <w:tab/>
        <w:t>[        ] %   [                                ]</w:t>
      </w:r>
    </w:p>
    <w:p w14:paraId="4C90BD1B" w14:textId="77777777" w:rsidR="000132C9" w:rsidRDefault="000132C9" w:rsidP="00A621FE">
      <w:pPr>
        <w:keepLines/>
        <w:widowControl w:val="0"/>
        <w:tabs>
          <w:tab w:val="left" w:pos="576"/>
          <w:tab w:val="left" w:pos="1440"/>
          <w:tab w:val="left" w:pos="1728"/>
          <w:tab w:val="left" w:pos="2304"/>
          <w:tab w:val="left" w:pos="4752"/>
          <w:tab w:val="left" w:pos="7344"/>
          <w:tab w:val="left" w:pos="9360"/>
        </w:tabs>
        <w:spacing w:line="240" w:lineRule="atLeast"/>
        <w:ind w:left="1440" w:right="-864" w:hanging="720"/>
      </w:pPr>
    </w:p>
    <w:p w14:paraId="67B39B3C" w14:textId="77777777" w:rsidR="000132C9" w:rsidRDefault="000132C9" w:rsidP="000132C9">
      <w:pPr>
        <w:pStyle w:val="0specnote"/>
        <w:ind w:left="1440" w:hanging="720"/>
        <w:rPr>
          <w:b w:val="0"/>
          <w:i w:val="0"/>
        </w:rPr>
      </w:pPr>
      <w:r>
        <w:rPr>
          <w:b w:val="0"/>
          <w:i w:val="0"/>
        </w:rPr>
        <w:t>.5</w:t>
      </w:r>
      <w:r>
        <w:rPr>
          <w:b w:val="0"/>
          <w:i w:val="0"/>
        </w:rPr>
        <w:tab/>
        <w:t xml:space="preserve">Substitutions: provide list of proposed substitutions for review including documentation from seed supplier indicating specified seed species is unavailable.  Seed substitutions to be of similar genus and species as those originally specified.  </w:t>
      </w:r>
    </w:p>
    <w:p w14:paraId="7057323F" w14:textId="77777777" w:rsidR="002D7EAC" w:rsidRDefault="002D7EAC">
      <w:pPr>
        <w:pStyle w:val="0par"/>
      </w:pPr>
    </w:p>
    <w:p w14:paraId="5C2F98D7" w14:textId="77777777" w:rsidR="00B42F69" w:rsidRDefault="00B42F69">
      <w:pPr>
        <w:pStyle w:val="0par"/>
      </w:pPr>
      <w:r>
        <w:t>3.</w:t>
      </w:r>
      <w:r>
        <w:tab/>
        <w:t>Execution</w:t>
      </w:r>
    </w:p>
    <w:p w14:paraId="290756FC" w14:textId="77777777" w:rsidR="00B42F69" w:rsidRDefault="00B42F69">
      <w:pPr>
        <w:keepNext/>
        <w:keepLines/>
        <w:tabs>
          <w:tab w:val="left" w:pos="576"/>
          <w:tab w:val="left" w:pos="1152"/>
          <w:tab w:val="left" w:pos="1728"/>
          <w:tab w:val="left" w:pos="2304"/>
          <w:tab w:val="left" w:pos="4752"/>
          <w:tab w:val="left" w:pos="7344"/>
          <w:tab w:val="left" w:pos="9360"/>
        </w:tabs>
        <w:spacing w:line="240" w:lineRule="atLeast"/>
        <w:ind w:right="-864"/>
      </w:pPr>
    </w:p>
    <w:p w14:paraId="19A0C416" w14:textId="77777777" w:rsidR="00381F62" w:rsidRDefault="00381F62" w:rsidP="00381F62">
      <w:pPr>
        <w:pStyle w:val="0parheading"/>
        <w:widowControl w:val="0"/>
        <w:outlineLvl w:val="0"/>
      </w:pPr>
      <w:r>
        <w:t>3.1</w:t>
      </w:r>
      <w:r>
        <w:tab/>
        <w:t>weather limitations</w:t>
      </w:r>
      <w:r w:rsidR="000F676D">
        <w:t xml:space="preserve"> and planting season</w:t>
      </w:r>
    </w:p>
    <w:p w14:paraId="478F3EDB" w14:textId="77777777" w:rsidR="00381F62" w:rsidRDefault="00381F62" w:rsidP="00381F62">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5D6B409B" w14:textId="77777777" w:rsidR="00381F62" w:rsidRDefault="00381F62" w:rsidP="00381F62">
      <w:pPr>
        <w:pStyle w:val="011"/>
        <w:keepNext/>
        <w:keepLines/>
        <w:widowControl w:val="0"/>
      </w:pPr>
      <w:r>
        <w:t>.1</w:t>
      </w:r>
      <w:r>
        <w:tab/>
        <w:t xml:space="preserve">Seeding shall be performed during favourable weather conditions and only during normal and acceptable planting seasons when satisfactory growing conditions exist. </w:t>
      </w:r>
    </w:p>
    <w:p w14:paraId="769A6D78" w14:textId="77777777" w:rsidR="00381F62" w:rsidRDefault="00381F62" w:rsidP="00381F62">
      <w:pPr>
        <w:pStyle w:val="011"/>
        <w:keepLines/>
        <w:widowControl w:val="0"/>
      </w:pPr>
    </w:p>
    <w:p w14:paraId="1D669BC4" w14:textId="77777777" w:rsidR="00381F62" w:rsidRDefault="00381F62" w:rsidP="00381F62">
      <w:pPr>
        <w:pStyle w:val="011"/>
        <w:keepLines/>
        <w:widowControl w:val="0"/>
      </w:pPr>
      <w:r>
        <w:t>.2</w:t>
      </w:r>
      <w:r>
        <w:tab/>
      </w:r>
      <w:r w:rsidR="002E395E">
        <w:t>Seeding shall not be performed during periods of rain, freezing and/or abnormally hot and dry weather conditions.  Do not</w:t>
      </w:r>
      <w:r w:rsidR="0043706E">
        <w:t xml:space="preserve"> seed </w:t>
      </w:r>
      <w:r>
        <w:t xml:space="preserve">when ground is frozen or covered in snow or during </w:t>
      </w:r>
      <w:r w:rsidR="002E395E">
        <w:t xml:space="preserve">other </w:t>
      </w:r>
      <w:r>
        <w:t>times of unfavourable climatic conditions.</w:t>
      </w:r>
      <w:r w:rsidR="004F0026">
        <w:t xml:space="preserve">  Do not proceed when wind conditions are such that material is carried beyond the work areas or that material is not being uniformly applied.   </w:t>
      </w:r>
    </w:p>
    <w:p w14:paraId="04727BC2" w14:textId="77777777" w:rsidR="006660E8" w:rsidRDefault="006660E8" w:rsidP="00381F62">
      <w:pPr>
        <w:pStyle w:val="011"/>
        <w:keepLines/>
        <w:widowControl w:val="0"/>
      </w:pPr>
    </w:p>
    <w:p w14:paraId="370274E1" w14:textId="77777777" w:rsidR="00C83F45" w:rsidRDefault="006660E8" w:rsidP="00381F62">
      <w:pPr>
        <w:pStyle w:val="011"/>
        <w:keepLines/>
        <w:widowControl w:val="0"/>
      </w:pPr>
      <w:r>
        <w:t>.3</w:t>
      </w:r>
      <w:r>
        <w:tab/>
        <w:t xml:space="preserve">Seed shall be sown during a recommended season </w:t>
      </w:r>
      <w:r w:rsidR="00C83F45">
        <w:t>between May 1</w:t>
      </w:r>
      <w:r w:rsidR="000F676D">
        <w:t>st</w:t>
      </w:r>
      <w:r w:rsidR="00C83F45">
        <w:t xml:space="preserve"> to September 15</w:t>
      </w:r>
      <w:r w:rsidR="000F676D">
        <w:t>th</w:t>
      </w:r>
      <w:r w:rsidR="00C83F45">
        <w:t xml:space="preserve">.  </w:t>
      </w:r>
      <w:r w:rsidR="0017629D">
        <w:t xml:space="preserve">The </w:t>
      </w:r>
      <w:r w:rsidR="00C83F45">
        <w:t xml:space="preserve">Province reserves the right to allow seeding to proceed outside of this planting season depending on </w:t>
      </w:r>
      <w:r w:rsidR="000F676D">
        <w:t xml:space="preserve">locality of work and on weather and soil </w:t>
      </w:r>
      <w:proofErr w:type="gramStart"/>
      <w:r w:rsidR="000F676D">
        <w:t>conditions</w:t>
      </w:r>
      <w:proofErr w:type="gramEnd"/>
      <w:r w:rsidR="000F676D">
        <w:t xml:space="preserve"> being favourable for dormant seeding.</w:t>
      </w:r>
    </w:p>
    <w:p w14:paraId="744AA670" w14:textId="77777777" w:rsidR="002D7EAC" w:rsidRDefault="002D7EAC" w:rsidP="00381F62">
      <w:pPr>
        <w:pStyle w:val="011"/>
        <w:keepLines/>
        <w:widowControl w:val="0"/>
      </w:pPr>
    </w:p>
    <w:p w14:paraId="6EE01A8F" w14:textId="77777777" w:rsidR="00C83F45" w:rsidRDefault="00C83F45" w:rsidP="00C83F45">
      <w:pPr>
        <w:pStyle w:val="011"/>
        <w:keepLines/>
        <w:widowControl w:val="0"/>
      </w:pPr>
      <w:r>
        <w:t>.4</w:t>
      </w:r>
      <w:r>
        <w:tab/>
        <w:t>The Province, however, reserves the right to not accept any seed installed after September 15</w:t>
      </w:r>
      <w:r w:rsidRPr="00746B8C">
        <w:rPr>
          <w:vertAlign w:val="superscript"/>
        </w:rPr>
        <w:t>th</w:t>
      </w:r>
      <w:r>
        <w:t xml:space="preserve"> until minimum thirty (30) days after start of the following spring growing season as determined by the Province</w:t>
      </w:r>
      <w:r w:rsidRPr="00CC0F77">
        <w:t xml:space="preserve"> </w:t>
      </w:r>
      <w:r>
        <w:t>provided work was performed in accordance with the specifications.</w:t>
      </w:r>
    </w:p>
    <w:p w14:paraId="2667D42A" w14:textId="77777777" w:rsidR="00C22F03" w:rsidRDefault="00C83F45" w:rsidP="00381F62">
      <w:pPr>
        <w:pStyle w:val="011"/>
        <w:keepLines/>
        <w:widowControl w:val="0"/>
      </w:pPr>
      <w:r>
        <w:t xml:space="preserve">  </w:t>
      </w:r>
      <w:r w:rsidR="006660E8">
        <w:t xml:space="preserve"> </w:t>
      </w:r>
    </w:p>
    <w:p w14:paraId="78431E9B" w14:textId="77777777" w:rsidR="0087554C" w:rsidRDefault="0087554C" w:rsidP="0087554C">
      <w:pPr>
        <w:pStyle w:val="0parheading"/>
        <w:widowControl w:val="0"/>
        <w:outlineLvl w:val="0"/>
      </w:pPr>
      <w:r>
        <w:lastRenderedPageBreak/>
        <w:t>3.2</w:t>
      </w:r>
      <w:r>
        <w:tab/>
        <w:t>preparation of seedbed</w:t>
      </w:r>
      <w:r w:rsidR="00572862">
        <w:t xml:space="preserve"> surface</w:t>
      </w:r>
    </w:p>
    <w:p w14:paraId="41FA07DC" w14:textId="77777777" w:rsidR="0087554C" w:rsidRDefault="0087554C" w:rsidP="0087554C">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300C5DF6" w14:textId="77777777" w:rsidR="0087554C" w:rsidRDefault="0087554C" w:rsidP="0087554C">
      <w:pPr>
        <w:pStyle w:val="011"/>
        <w:keepLines/>
        <w:widowControl w:val="0"/>
      </w:pPr>
      <w:r>
        <w:t>.</w:t>
      </w:r>
      <w:r w:rsidR="000175C5">
        <w:t>1</w:t>
      </w:r>
      <w:r>
        <w:tab/>
        <w:t xml:space="preserve">Prior to seeding, </w:t>
      </w:r>
      <w:r w:rsidR="000175C5">
        <w:t xml:space="preserve">re-grade </w:t>
      </w:r>
      <w:r w:rsidR="006F4F4E">
        <w:t xml:space="preserve">seedbed </w:t>
      </w:r>
      <w:r w:rsidR="000175C5">
        <w:t xml:space="preserve">areas that have been damaged </w:t>
      </w:r>
      <w:r w:rsidR="006F4F4E">
        <w:t xml:space="preserve">by any means or cause.  </w:t>
      </w:r>
      <w:r w:rsidR="000175C5">
        <w:t xml:space="preserve">  R</w:t>
      </w:r>
      <w:r>
        <w:t xml:space="preserve">emove any existing stones larger than 25 mm in diameter, weeds, grass, roots, clods, foreign debris and other extraneous materials from seedbed and dispose </w:t>
      </w:r>
      <w:proofErr w:type="gramStart"/>
      <w:r>
        <w:t>off</w:t>
      </w:r>
      <w:proofErr w:type="gramEnd"/>
      <w:r>
        <w:t xml:space="preserve">-site.  Remove any contaminated soil and </w:t>
      </w:r>
      <w:proofErr w:type="gramStart"/>
      <w:r>
        <w:t>replace</w:t>
      </w:r>
      <w:proofErr w:type="gramEnd"/>
      <w:r>
        <w:t xml:space="preserve"> with </w:t>
      </w:r>
      <w:r w:rsidR="000175C5">
        <w:t>new</w:t>
      </w:r>
      <w:r>
        <w:t xml:space="preserve"> fertile topsoil.</w:t>
      </w:r>
    </w:p>
    <w:p w14:paraId="657D7471" w14:textId="77777777" w:rsidR="00746B8C" w:rsidRDefault="00746B8C" w:rsidP="0087554C">
      <w:pPr>
        <w:pStyle w:val="011"/>
        <w:keepLines/>
        <w:widowControl w:val="0"/>
      </w:pPr>
    </w:p>
    <w:p w14:paraId="18E8F73C" w14:textId="77777777" w:rsidR="00746B8C" w:rsidRDefault="00746B8C" w:rsidP="00746B8C">
      <w:pPr>
        <w:pStyle w:val="011"/>
        <w:keepNext/>
        <w:keepLines/>
      </w:pPr>
      <w:r>
        <w:t>.2</w:t>
      </w:r>
      <w:r>
        <w:tab/>
        <w:t>Lightly r</w:t>
      </w:r>
      <w:r w:rsidRPr="00B253CD">
        <w:t>ake</w:t>
      </w:r>
      <w:r>
        <w:t xml:space="preserve"> or harrow areas to be seeded to a depth of 25 mm immediately prior to seeding.  Obtain a fine granular topsoil texture.  Ensure all uneven grades, erosion, settlement or disturbances that have resulted since topsoil was placed are eliminated.</w:t>
      </w:r>
    </w:p>
    <w:p w14:paraId="3C6166A7" w14:textId="77777777" w:rsidR="00746B8C" w:rsidRDefault="00746B8C" w:rsidP="00746B8C">
      <w:pPr>
        <w:pStyle w:val="011"/>
        <w:keepNext/>
        <w:keepLines/>
      </w:pPr>
    </w:p>
    <w:p w14:paraId="7FABF4CC" w14:textId="77777777" w:rsidR="00A324F4" w:rsidRDefault="00746B8C" w:rsidP="00746B8C">
      <w:pPr>
        <w:pStyle w:val="011"/>
        <w:keepNext/>
        <w:keepLines/>
      </w:pPr>
      <w:r>
        <w:t>.3</w:t>
      </w:r>
      <w:r>
        <w:tab/>
        <w:t xml:space="preserve">Ensure erosion and sediment control measures are </w:t>
      </w:r>
      <w:proofErr w:type="gramStart"/>
      <w:r>
        <w:t>in-place</w:t>
      </w:r>
      <w:proofErr w:type="gramEnd"/>
      <w:r>
        <w:t xml:space="preserve"> where surface drainage may carry seed and topsoil to storm water infrastructure.</w:t>
      </w:r>
    </w:p>
    <w:p w14:paraId="02DB380A" w14:textId="77777777" w:rsidR="00A324F4" w:rsidRDefault="00A324F4" w:rsidP="00746B8C">
      <w:pPr>
        <w:pStyle w:val="011"/>
        <w:keepNext/>
        <w:keepLines/>
      </w:pPr>
    </w:p>
    <w:p w14:paraId="2F0189E9" w14:textId="77777777" w:rsidR="00746B8C" w:rsidRDefault="00A324F4" w:rsidP="00746B8C">
      <w:pPr>
        <w:pStyle w:val="011"/>
        <w:keepNext/>
        <w:keepLines/>
      </w:pPr>
      <w:r>
        <w:t>.4</w:t>
      </w:r>
      <w:r>
        <w:tab/>
        <w:t xml:space="preserve">Obtain approval from the Province to proceed with seeding. </w:t>
      </w:r>
      <w:r w:rsidR="00746B8C">
        <w:t xml:space="preserve"> </w:t>
      </w:r>
    </w:p>
    <w:p w14:paraId="691484EA" w14:textId="77777777" w:rsidR="0087554C" w:rsidRDefault="0087554C">
      <w:pPr>
        <w:pStyle w:val="0parheading"/>
      </w:pPr>
    </w:p>
    <w:p w14:paraId="533BEA9C" w14:textId="77777777" w:rsidR="00B42F69" w:rsidRDefault="00B42F69">
      <w:pPr>
        <w:pStyle w:val="0parheading"/>
      </w:pPr>
      <w:r>
        <w:t>3.</w:t>
      </w:r>
      <w:r w:rsidR="00746B15">
        <w:t>3</w:t>
      </w:r>
      <w:r>
        <w:tab/>
        <w:t>FERTILIZING</w:t>
      </w:r>
      <w:r w:rsidR="00F67D2A">
        <w:t xml:space="preserve"> – initial application</w:t>
      </w:r>
      <w:r w:rsidR="00C317CC">
        <w:t xml:space="preserve"> </w:t>
      </w:r>
    </w:p>
    <w:p w14:paraId="3CA44833" w14:textId="77777777" w:rsidR="00B42F69" w:rsidRDefault="00B42F69">
      <w:pPr>
        <w:keepNext/>
        <w:keepLines/>
        <w:tabs>
          <w:tab w:val="left" w:pos="576"/>
          <w:tab w:val="left" w:pos="1152"/>
          <w:tab w:val="left" w:pos="1728"/>
          <w:tab w:val="left" w:pos="2304"/>
          <w:tab w:val="left" w:pos="4752"/>
          <w:tab w:val="left" w:pos="7344"/>
          <w:tab w:val="left" w:pos="9360"/>
        </w:tabs>
        <w:spacing w:line="240" w:lineRule="atLeast"/>
        <w:ind w:right="-864"/>
      </w:pPr>
    </w:p>
    <w:p w14:paraId="0572AB17" w14:textId="77777777" w:rsidR="00F67D2A" w:rsidRDefault="00B42F69">
      <w:pPr>
        <w:pStyle w:val="011"/>
        <w:keepNext/>
        <w:keepLines/>
      </w:pPr>
      <w:r>
        <w:t>.1</w:t>
      </w:r>
      <w:r>
        <w:tab/>
      </w:r>
      <w:r w:rsidR="00F67D2A">
        <w:t xml:space="preserve">Apply starter type fertilizer directly to surface of approved topsoil a maximum of 48 hours prior to </w:t>
      </w:r>
      <w:r w:rsidR="00A114C1">
        <w:t xml:space="preserve">drill or broadcast </w:t>
      </w:r>
      <w:r w:rsidR="00F67D2A">
        <w:t>seed</w:t>
      </w:r>
      <w:r w:rsidR="00A114C1">
        <w:t>ing</w:t>
      </w:r>
      <w:r w:rsidR="00F67D2A">
        <w:t xml:space="preserve">. </w:t>
      </w:r>
    </w:p>
    <w:p w14:paraId="1B1A4DAD" w14:textId="77777777" w:rsidR="00B42F69" w:rsidRDefault="00B42F69">
      <w:pPr>
        <w:pStyle w:val="011"/>
      </w:pPr>
    </w:p>
    <w:p w14:paraId="5B22A1CA" w14:textId="77777777" w:rsidR="00357C21" w:rsidRDefault="00B42F69">
      <w:pPr>
        <w:pStyle w:val="011"/>
      </w:pPr>
      <w:r>
        <w:t>.2</w:t>
      </w:r>
      <w:r>
        <w:tab/>
      </w:r>
      <w:r w:rsidR="00357C21">
        <w:t>Spread 12-51-0 or 16-32-6 (N-P-K) or similar synthetic granular starter fertilizer evenly at approximately 3 kg/100 m</w:t>
      </w:r>
      <w:r w:rsidR="00357C21">
        <w:rPr>
          <w:position w:val="6"/>
        </w:rPr>
        <w:t xml:space="preserve">2 </w:t>
      </w:r>
      <w:r w:rsidR="00357C21">
        <w:t xml:space="preserve">using a calibrated mechanical distributor prior to </w:t>
      </w:r>
      <w:proofErr w:type="gramStart"/>
      <w:r w:rsidR="00F67D2A">
        <w:t>seeding</w:t>
      </w:r>
      <w:proofErr w:type="gramEnd"/>
      <w:r w:rsidR="00357C21">
        <w:t>.  Lightly rake and incorporate fertilizer into topsoil.</w:t>
      </w:r>
    </w:p>
    <w:p w14:paraId="5AA5A836" w14:textId="77777777" w:rsidR="0043706E" w:rsidRDefault="0043706E">
      <w:pPr>
        <w:pStyle w:val="011"/>
      </w:pPr>
    </w:p>
    <w:p w14:paraId="2032F3B0" w14:textId="77777777" w:rsidR="00B42F69" w:rsidRDefault="00B42F69" w:rsidP="00381F62">
      <w:pPr>
        <w:pStyle w:val="0parheading"/>
        <w:widowControl w:val="0"/>
      </w:pPr>
      <w:r>
        <w:t>3.</w:t>
      </w:r>
      <w:r w:rsidR="00746B15">
        <w:t>4</w:t>
      </w:r>
      <w:r>
        <w:tab/>
        <w:t xml:space="preserve">mechanical </w:t>
      </w:r>
      <w:r w:rsidR="007008F8">
        <w:t xml:space="preserve">brillion </w:t>
      </w:r>
      <w:r>
        <w:t>SEEDING</w:t>
      </w:r>
    </w:p>
    <w:p w14:paraId="5DBB7922" w14:textId="77777777" w:rsidR="00B42F69" w:rsidRDefault="00B42F69" w:rsidP="00381F62">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7C22F127" w14:textId="77777777" w:rsidR="00E30D56" w:rsidRDefault="00B42F69" w:rsidP="00381F62">
      <w:pPr>
        <w:pStyle w:val="011"/>
        <w:keepNext/>
        <w:keepLines/>
        <w:widowControl w:val="0"/>
        <w:spacing w:line="240" w:lineRule="exact"/>
        <w:ind w:left="0" w:firstLine="0"/>
        <w:rPr>
          <w:b/>
          <w:i/>
        </w:rPr>
      </w:pPr>
      <w:r>
        <w:rPr>
          <w:b/>
          <w:i/>
        </w:rPr>
        <w:t>SPEC NOTE</w:t>
      </w:r>
      <w:proofErr w:type="gramStart"/>
      <w:r>
        <w:rPr>
          <w:b/>
          <w:i/>
          <w:szCs w:val="24"/>
        </w:rPr>
        <w:t>:  </w:t>
      </w:r>
      <w:r w:rsidR="00105396">
        <w:rPr>
          <w:b/>
          <w:i/>
          <w:szCs w:val="24"/>
        </w:rPr>
        <w:t>d</w:t>
      </w:r>
      <w:r w:rsidR="00590295">
        <w:rPr>
          <w:b/>
          <w:i/>
          <w:szCs w:val="24"/>
        </w:rPr>
        <w:t>elete</w:t>
      </w:r>
      <w:proofErr w:type="gramEnd"/>
      <w:r w:rsidR="00590295">
        <w:rPr>
          <w:b/>
          <w:i/>
          <w:szCs w:val="24"/>
        </w:rPr>
        <w:t xml:space="preserve"> this Mechanical </w:t>
      </w:r>
      <w:r w:rsidR="00E30D56">
        <w:rPr>
          <w:b/>
          <w:i/>
          <w:szCs w:val="24"/>
        </w:rPr>
        <w:t xml:space="preserve">Brillion </w:t>
      </w:r>
      <w:r w:rsidR="00590295">
        <w:rPr>
          <w:b/>
          <w:i/>
          <w:szCs w:val="24"/>
        </w:rPr>
        <w:t xml:space="preserve">Seeding item if </w:t>
      </w:r>
      <w:r w:rsidR="005714A7">
        <w:rPr>
          <w:b/>
          <w:i/>
          <w:szCs w:val="24"/>
        </w:rPr>
        <w:t xml:space="preserve">specifying </w:t>
      </w:r>
      <w:proofErr w:type="gramStart"/>
      <w:r w:rsidR="00105396">
        <w:rPr>
          <w:b/>
          <w:i/>
          <w:szCs w:val="24"/>
        </w:rPr>
        <w:t>H</w:t>
      </w:r>
      <w:r>
        <w:rPr>
          <w:b/>
          <w:i/>
        </w:rPr>
        <w:t>ydro-seeding</w:t>
      </w:r>
      <w:proofErr w:type="gramEnd"/>
      <w:r>
        <w:rPr>
          <w:b/>
          <w:i/>
        </w:rPr>
        <w:t xml:space="preserve"> </w:t>
      </w:r>
      <w:r w:rsidR="00DE433A">
        <w:rPr>
          <w:b/>
          <w:i/>
        </w:rPr>
        <w:t xml:space="preserve">for </w:t>
      </w:r>
      <w:r w:rsidR="00590295">
        <w:rPr>
          <w:b/>
          <w:i/>
        </w:rPr>
        <w:t xml:space="preserve">all areas </w:t>
      </w:r>
    </w:p>
    <w:p w14:paraId="638A6345" w14:textId="77777777" w:rsidR="00746B8C" w:rsidRDefault="00E30D56" w:rsidP="00517E54">
      <w:pPr>
        <w:pStyle w:val="011"/>
        <w:keepNext/>
        <w:keepLines/>
        <w:widowControl w:val="0"/>
        <w:spacing w:line="240" w:lineRule="exact"/>
        <w:ind w:left="0" w:firstLine="0"/>
        <w:rPr>
          <w:b/>
          <w:i/>
        </w:rPr>
      </w:pPr>
      <w:r>
        <w:rPr>
          <w:b/>
          <w:i/>
        </w:rPr>
        <w:tab/>
      </w:r>
      <w:r w:rsidR="00590295">
        <w:rPr>
          <w:b/>
          <w:i/>
        </w:rPr>
        <w:t>of</w:t>
      </w:r>
      <w:r>
        <w:rPr>
          <w:b/>
          <w:i/>
        </w:rPr>
        <w:t xml:space="preserve"> </w:t>
      </w:r>
      <w:proofErr w:type="gramStart"/>
      <w:r>
        <w:rPr>
          <w:b/>
          <w:i/>
        </w:rPr>
        <w:t>seeding</w:t>
      </w:r>
      <w:proofErr w:type="gramEnd"/>
      <w:r>
        <w:rPr>
          <w:b/>
          <w:i/>
        </w:rPr>
        <w:t xml:space="preserve"> </w:t>
      </w:r>
      <w:r w:rsidR="00B233B9">
        <w:rPr>
          <w:b/>
          <w:i/>
        </w:rPr>
        <w:t xml:space="preserve">work </w:t>
      </w:r>
      <w:r>
        <w:rPr>
          <w:b/>
          <w:i/>
        </w:rPr>
        <w:t>in contract.</w:t>
      </w:r>
    </w:p>
    <w:p w14:paraId="4F0F42E1" w14:textId="77777777" w:rsidR="00B42F69" w:rsidRDefault="00DE433A" w:rsidP="00517E54">
      <w:pPr>
        <w:pStyle w:val="011"/>
        <w:keepNext/>
        <w:keepLines/>
        <w:widowControl w:val="0"/>
        <w:spacing w:line="240" w:lineRule="exact"/>
        <w:ind w:left="0" w:firstLine="0"/>
      </w:pPr>
      <w:r>
        <w:rPr>
          <w:b/>
          <w:i/>
        </w:rPr>
        <w:tab/>
      </w:r>
    </w:p>
    <w:p w14:paraId="17859266" w14:textId="77777777" w:rsidR="00B42F69" w:rsidRDefault="00B42F69" w:rsidP="00381F62">
      <w:pPr>
        <w:pStyle w:val="011"/>
        <w:keepNext/>
        <w:keepLines/>
        <w:widowControl w:val="0"/>
      </w:pPr>
      <w:r>
        <w:t>.1</w:t>
      </w:r>
      <w:r>
        <w:tab/>
        <w:t xml:space="preserve">Obtain </w:t>
      </w:r>
      <w:r w:rsidR="008F03FF">
        <w:t>the Province’s</w:t>
      </w:r>
      <w:r>
        <w:t xml:space="preserve"> approval of seedbed finish grades, final tilth, surface flatness and fertilizer application before seeding.</w:t>
      </w:r>
    </w:p>
    <w:p w14:paraId="7A4E12AA" w14:textId="77777777" w:rsidR="00B42F69" w:rsidRDefault="00B42F69" w:rsidP="00381F62">
      <w:pPr>
        <w:pStyle w:val="011"/>
        <w:keepNext/>
        <w:keepLines/>
        <w:widowControl w:val="0"/>
      </w:pPr>
    </w:p>
    <w:p w14:paraId="202F0C21" w14:textId="77777777" w:rsidR="00041930" w:rsidRDefault="00041930" w:rsidP="00041930">
      <w:pPr>
        <w:pStyle w:val="011"/>
      </w:pPr>
      <w:r>
        <w:t>.2</w:t>
      </w:r>
      <w:r>
        <w:tab/>
      </w:r>
      <w:r w:rsidR="005F7FCA">
        <w:t>Uniformly</w:t>
      </w:r>
      <w:r>
        <w:t xml:space="preserve"> </w:t>
      </w:r>
      <w:r w:rsidR="005F7FCA">
        <w:t>sow</w:t>
      </w:r>
      <w:r>
        <w:t xml:space="preserve"> seed using a mechanical dry spread “Brillion Seeder” </w:t>
      </w:r>
      <w:r w:rsidR="002537E3">
        <w:t>(</w:t>
      </w:r>
      <w:r w:rsidR="005F7FCA">
        <w:t>drill seeder</w:t>
      </w:r>
      <w:r w:rsidR="002537E3">
        <w:t>)</w:t>
      </w:r>
      <w:r w:rsidR="005F7FCA">
        <w:t xml:space="preserve"> </w:t>
      </w:r>
      <w:r>
        <w:t>that places seed at specified depth and rate and rolls in a single operation.</w:t>
      </w:r>
      <w:r w:rsidR="00413DD0">
        <w:t xml:space="preserve">  Seed shall be planted </w:t>
      </w:r>
      <w:r w:rsidR="0017666F">
        <w:t xml:space="preserve">no deeper than </w:t>
      </w:r>
      <w:r w:rsidR="00413DD0">
        <w:t>10 mm.</w:t>
      </w:r>
    </w:p>
    <w:p w14:paraId="47F117F1" w14:textId="77777777" w:rsidR="00041930" w:rsidRDefault="00041930">
      <w:pPr>
        <w:pStyle w:val="011"/>
      </w:pPr>
    </w:p>
    <w:p w14:paraId="07305D1C" w14:textId="77777777" w:rsidR="00B42F69" w:rsidRDefault="00B42F69">
      <w:pPr>
        <w:pStyle w:val="011"/>
      </w:pPr>
      <w:r>
        <w:t>.</w:t>
      </w:r>
      <w:r w:rsidR="00041930">
        <w:t>3</w:t>
      </w:r>
      <w:r>
        <w:tab/>
        <w:t xml:space="preserve">Sow at </w:t>
      </w:r>
      <w:r w:rsidR="00191007">
        <w:t>minimum</w:t>
      </w:r>
      <w:r>
        <w:t xml:space="preserve"> rate of 3 kg/100 m</w:t>
      </w:r>
      <w:r>
        <w:rPr>
          <w:position w:val="6"/>
        </w:rPr>
        <w:t xml:space="preserve">2 </w:t>
      </w:r>
      <w:r w:rsidR="00E07BD2">
        <w:t xml:space="preserve">or 300 kg/ha </w:t>
      </w:r>
      <w:r>
        <w:t xml:space="preserve">during calm weather </w:t>
      </w:r>
      <w:r w:rsidR="00143A91">
        <w:t>(winds less than 10 km/</w:t>
      </w:r>
      <w:proofErr w:type="spellStart"/>
      <w:r w:rsidR="00143A91">
        <w:t>hr</w:t>
      </w:r>
      <w:proofErr w:type="spellEnd"/>
      <w:r w:rsidR="00143A91">
        <w:t xml:space="preserve">) </w:t>
      </w:r>
      <w:r>
        <w:t>and when soil moisture content is adequate for germination.</w:t>
      </w:r>
    </w:p>
    <w:p w14:paraId="6570A581" w14:textId="77777777" w:rsidR="00B42F69" w:rsidRDefault="00B42F69">
      <w:pPr>
        <w:pStyle w:val="011"/>
      </w:pPr>
    </w:p>
    <w:p w14:paraId="2D8A37C1" w14:textId="77777777" w:rsidR="00B42F69" w:rsidRDefault="00B42F69">
      <w:pPr>
        <w:pStyle w:val="011"/>
      </w:pPr>
      <w:r>
        <w:t>.</w:t>
      </w:r>
      <w:r w:rsidR="007008F8">
        <w:t>4</w:t>
      </w:r>
      <w:r>
        <w:tab/>
        <w:t>Sow seed in two directions, 50% of seed in one direction and remaining 50% of seed at right angles to first seeding pattern, using same method of seeding.</w:t>
      </w:r>
    </w:p>
    <w:p w14:paraId="2A89C48D" w14:textId="77777777" w:rsidR="007008F8" w:rsidRDefault="007008F8">
      <w:pPr>
        <w:pStyle w:val="011"/>
      </w:pPr>
      <w:r>
        <w:t>.5</w:t>
      </w:r>
      <w:r>
        <w:tab/>
        <w:t xml:space="preserve">Blend applications of seed </w:t>
      </w:r>
      <w:r w:rsidR="004E65AC">
        <w:t xml:space="preserve">300 mm </w:t>
      </w:r>
      <w:r>
        <w:t>into adjacent existing grass areas</w:t>
      </w:r>
      <w:r w:rsidR="004E65AC">
        <w:t xml:space="preserve"> and previous applications to form uniform surfaces</w:t>
      </w:r>
      <w:r>
        <w:t>.</w:t>
      </w:r>
    </w:p>
    <w:p w14:paraId="02461C1C" w14:textId="77777777" w:rsidR="00B42F69" w:rsidRDefault="00B42F69">
      <w:pPr>
        <w:pStyle w:val="011"/>
      </w:pPr>
    </w:p>
    <w:p w14:paraId="56B10B34" w14:textId="77777777" w:rsidR="00931B33" w:rsidRDefault="00931B33" w:rsidP="00931B33">
      <w:pPr>
        <w:pStyle w:val="011"/>
      </w:pPr>
      <w:r>
        <w:t>.</w:t>
      </w:r>
      <w:r w:rsidR="007008F8">
        <w:t>6</w:t>
      </w:r>
      <w:r>
        <w:tab/>
        <w:t>Water entire seeded area with fine spray.</w:t>
      </w:r>
      <w:r w:rsidRPr="0075620C">
        <w:t xml:space="preserve"> </w:t>
      </w:r>
      <w:r>
        <w:t xml:space="preserve"> Apply enough water to ensure penetration of at least 50 mm, avoid washing out seeds.  </w:t>
      </w:r>
    </w:p>
    <w:p w14:paraId="6107AA19" w14:textId="77777777" w:rsidR="00B42F69" w:rsidRDefault="00B42F69">
      <w:pPr>
        <w:pStyle w:val="011"/>
        <w:ind w:left="2160" w:hanging="1440"/>
      </w:pPr>
    </w:p>
    <w:p w14:paraId="7E157A9D" w14:textId="77777777" w:rsidR="007008F8" w:rsidRDefault="007008F8" w:rsidP="007008F8">
      <w:pPr>
        <w:pStyle w:val="0parheading"/>
        <w:widowControl w:val="0"/>
      </w:pPr>
      <w:r>
        <w:t>3.5</w:t>
      </w:r>
      <w:r>
        <w:tab/>
        <w:t>broadcast SEEDING</w:t>
      </w:r>
    </w:p>
    <w:p w14:paraId="190DCAB4" w14:textId="77777777" w:rsidR="007008F8" w:rsidRDefault="007008F8" w:rsidP="007008F8">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412623FF" w14:textId="77777777" w:rsidR="007008F8" w:rsidRDefault="007008F8" w:rsidP="007008F8">
      <w:pPr>
        <w:pStyle w:val="011"/>
      </w:pPr>
      <w:r>
        <w:t>.1</w:t>
      </w:r>
      <w:r>
        <w:tab/>
      </w:r>
      <w:r w:rsidR="001C5A36">
        <w:t xml:space="preserve">Seeding method using a manually operated broadcast seed spreader </w:t>
      </w:r>
      <w:r w:rsidR="009C21D1">
        <w:t xml:space="preserve">that </w:t>
      </w:r>
      <w:r w:rsidR="001C5A36">
        <w:t xml:space="preserve">shall only be used for small locations, areas that are inaccessible to drill seeding methods and for isolated repairs.  </w:t>
      </w:r>
      <w:r w:rsidR="00041930">
        <w:t>Broadcast</w:t>
      </w:r>
      <w:r>
        <w:t xml:space="preserve"> seed </w:t>
      </w:r>
      <w:r w:rsidR="00A114C1">
        <w:t xml:space="preserve">heavily </w:t>
      </w:r>
      <w:r>
        <w:t xml:space="preserve">at minimum rate of </w:t>
      </w:r>
      <w:r w:rsidR="00163AA7">
        <w:t xml:space="preserve">5 </w:t>
      </w:r>
      <w:r>
        <w:t>kg/100 m</w:t>
      </w:r>
      <w:r>
        <w:rPr>
          <w:position w:val="6"/>
        </w:rPr>
        <w:t>2.</w:t>
      </w:r>
    </w:p>
    <w:p w14:paraId="6F3FC7D9" w14:textId="77777777" w:rsidR="007008F8" w:rsidRDefault="007008F8" w:rsidP="007008F8">
      <w:pPr>
        <w:pStyle w:val="011"/>
      </w:pPr>
    </w:p>
    <w:p w14:paraId="7CE2C458" w14:textId="77777777" w:rsidR="007008F8" w:rsidRDefault="007008F8" w:rsidP="007008F8">
      <w:pPr>
        <w:pStyle w:val="011"/>
      </w:pPr>
      <w:r>
        <w:t>.2</w:t>
      </w:r>
      <w:r>
        <w:tab/>
        <w:t>Rake surface to ensure seed is evenly distributed</w:t>
      </w:r>
      <w:r w:rsidR="00041930">
        <w:t xml:space="preserve"> and embedded</w:t>
      </w:r>
      <w:r w:rsidR="005C3853">
        <w:t xml:space="preserve"> in soil</w:t>
      </w:r>
      <w:r>
        <w:t>.</w:t>
      </w:r>
      <w:r w:rsidR="001C5A36">
        <w:t xml:space="preserve">  </w:t>
      </w:r>
    </w:p>
    <w:p w14:paraId="22934F31" w14:textId="77777777" w:rsidR="007008F8" w:rsidRDefault="007008F8" w:rsidP="007008F8">
      <w:pPr>
        <w:pStyle w:val="011"/>
      </w:pPr>
    </w:p>
    <w:p w14:paraId="0851E1F2" w14:textId="77777777" w:rsidR="007008F8" w:rsidRDefault="007008F8" w:rsidP="007008F8">
      <w:pPr>
        <w:pStyle w:val="011"/>
      </w:pPr>
      <w:r>
        <w:t>.3</w:t>
      </w:r>
      <w:r>
        <w:tab/>
        <w:t xml:space="preserve">Roll seeded areas with roller not exceeding 50 kg </w:t>
      </w:r>
      <w:r w:rsidR="009C21D1">
        <w:t xml:space="preserve">to </w:t>
      </w:r>
      <w:r w:rsidR="00413DD0">
        <w:t>provide good</w:t>
      </w:r>
      <w:r w:rsidR="009C21D1">
        <w:t xml:space="preserve"> </w:t>
      </w:r>
      <w:r w:rsidR="00413DD0">
        <w:t>seed to soil contact</w:t>
      </w:r>
      <w:r w:rsidR="00E30D56">
        <w:t xml:space="preserve"> if feasible</w:t>
      </w:r>
      <w:r w:rsidR="00413DD0">
        <w:t>.</w:t>
      </w:r>
    </w:p>
    <w:p w14:paraId="4855BDE8" w14:textId="77777777" w:rsidR="007008F8" w:rsidRDefault="007008F8" w:rsidP="007008F8">
      <w:pPr>
        <w:pStyle w:val="011"/>
      </w:pPr>
    </w:p>
    <w:p w14:paraId="1C634194" w14:textId="77777777" w:rsidR="00041930" w:rsidRDefault="007008F8" w:rsidP="007008F8">
      <w:pPr>
        <w:pStyle w:val="011"/>
      </w:pPr>
      <w:r>
        <w:t>.4</w:t>
      </w:r>
      <w:r>
        <w:tab/>
        <w:t>Water entire seeded area with fine spray</w:t>
      </w:r>
      <w:r w:rsidR="009C21D1">
        <w:t xml:space="preserve"> after seeding</w:t>
      </w:r>
      <w:r>
        <w:t>.</w:t>
      </w:r>
    </w:p>
    <w:p w14:paraId="26D78B81" w14:textId="77777777" w:rsidR="007008F8" w:rsidRDefault="007008F8" w:rsidP="00931B33">
      <w:pPr>
        <w:pStyle w:val="0parheading"/>
        <w:widowControl w:val="0"/>
      </w:pPr>
    </w:p>
    <w:p w14:paraId="360FAB4E" w14:textId="77777777" w:rsidR="00931B33" w:rsidRDefault="00931B33" w:rsidP="00FD32FA">
      <w:pPr>
        <w:pStyle w:val="0parheading"/>
        <w:keepLines w:val="0"/>
        <w:widowControl w:val="0"/>
      </w:pPr>
      <w:r>
        <w:t>3.</w:t>
      </w:r>
      <w:r w:rsidR="003353D0">
        <w:t>6</w:t>
      </w:r>
      <w:r>
        <w:tab/>
        <w:t>hydro-mulching</w:t>
      </w:r>
    </w:p>
    <w:p w14:paraId="122BA834" w14:textId="77777777" w:rsidR="002537E3" w:rsidRDefault="002537E3" w:rsidP="00FD32FA">
      <w:pPr>
        <w:pStyle w:val="0parheading"/>
        <w:keepLines w:val="0"/>
        <w:widowControl w:val="0"/>
      </w:pPr>
    </w:p>
    <w:p w14:paraId="2FE096B4" w14:textId="77777777" w:rsidR="00EE307C" w:rsidRDefault="00EE307C" w:rsidP="00041930">
      <w:pPr>
        <w:pStyle w:val="011"/>
        <w:keepLines/>
        <w:widowControl w:val="0"/>
      </w:pPr>
      <w:r>
        <w:t>.</w:t>
      </w:r>
      <w:r w:rsidR="00931B33">
        <w:t>1</w:t>
      </w:r>
      <w:r>
        <w:tab/>
      </w:r>
      <w:r w:rsidR="00A324F4">
        <w:t>A</w:t>
      </w:r>
      <w:r w:rsidR="005C5933">
        <w:t>pply mulch</w:t>
      </w:r>
      <w:r w:rsidR="00A36706">
        <w:t>ing</w:t>
      </w:r>
      <w:r w:rsidR="005C5933">
        <w:t xml:space="preserve"> </w:t>
      </w:r>
      <w:r w:rsidR="009C21D1">
        <w:t xml:space="preserve">material </w:t>
      </w:r>
      <w:r w:rsidR="005C5933">
        <w:t xml:space="preserve">to </w:t>
      </w:r>
      <w:r w:rsidR="00E66BBD">
        <w:t xml:space="preserve">protect </w:t>
      </w:r>
      <w:r w:rsidR="00106F24">
        <w:t xml:space="preserve">all </w:t>
      </w:r>
      <w:proofErr w:type="spellStart"/>
      <w:r w:rsidR="00106F24">
        <w:t>brillion</w:t>
      </w:r>
      <w:proofErr w:type="spellEnd"/>
      <w:r w:rsidR="00106F24">
        <w:t xml:space="preserve"> or </w:t>
      </w:r>
      <w:r w:rsidR="00E30D56">
        <w:t xml:space="preserve">drill </w:t>
      </w:r>
      <w:r w:rsidR="00E66BBD">
        <w:t>seeded areas from wind and water erosion</w:t>
      </w:r>
      <w:r w:rsidR="00A36706">
        <w:t xml:space="preserve"> and to provide a protective cover and moisture reservoir for the seeds.</w:t>
      </w:r>
      <w:r w:rsidR="00E66BBD">
        <w:t xml:space="preserve"> </w:t>
      </w:r>
      <w:r w:rsidR="005C5933">
        <w:t xml:space="preserve"> </w:t>
      </w:r>
    </w:p>
    <w:p w14:paraId="560239A0" w14:textId="77777777" w:rsidR="00EE307C" w:rsidRDefault="00EE307C" w:rsidP="00041930">
      <w:pPr>
        <w:pStyle w:val="011"/>
        <w:keepLines/>
        <w:widowControl w:val="0"/>
      </w:pPr>
    </w:p>
    <w:p w14:paraId="2E699ED8" w14:textId="77777777" w:rsidR="00E66BBD" w:rsidRDefault="00EE307C" w:rsidP="00E66BBD">
      <w:pPr>
        <w:pStyle w:val="011"/>
        <w:keepLines/>
        <w:widowControl w:val="0"/>
        <w:ind w:left="2157" w:hanging="2190"/>
      </w:pPr>
      <w:r>
        <w:tab/>
        <w:t>.1</w:t>
      </w:r>
      <w:r>
        <w:tab/>
        <w:t xml:space="preserve">Mix </w:t>
      </w:r>
      <w:proofErr w:type="spellStart"/>
      <w:r>
        <w:t>fibre</w:t>
      </w:r>
      <w:proofErr w:type="spellEnd"/>
      <w:r>
        <w:t xml:space="preserve"> mulch with clean water, according to manufacturer’s recommendations</w:t>
      </w:r>
      <w:r w:rsidR="00E66BBD">
        <w:t xml:space="preserve">.  </w:t>
      </w:r>
      <w:r w:rsidR="00EF36C3">
        <w:t>Mulch shall be treated with a tackifier to enhance mulch placement and adherence to soil.  T</w:t>
      </w:r>
      <w:r w:rsidR="00E66BBD">
        <w:t xml:space="preserve">ackifier </w:t>
      </w:r>
      <w:r w:rsidR="00EF36C3">
        <w:t xml:space="preserve">shall be mixed </w:t>
      </w:r>
      <w:r w:rsidR="00E66BBD">
        <w:t xml:space="preserve">into </w:t>
      </w:r>
      <w:r w:rsidR="00EF36C3">
        <w:t xml:space="preserve">a </w:t>
      </w:r>
      <w:r w:rsidR="00E66BBD">
        <w:t xml:space="preserve">slurry of water and </w:t>
      </w:r>
      <w:proofErr w:type="spellStart"/>
      <w:r w:rsidR="00E66BBD">
        <w:t>fibre</w:t>
      </w:r>
      <w:proofErr w:type="spellEnd"/>
      <w:r w:rsidR="00E66BBD">
        <w:t xml:space="preserve"> mulch in accordance </w:t>
      </w:r>
      <w:proofErr w:type="gramStart"/>
      <w:r w:rsidR="00E66BBD">
        <w:t>to</w:t>
      </w:r>
      <w:proofErr w:type="gramEnd"/>
      <w:r w:rsidR="00E66BBD">
        <w:t xml:space="preserve"> manufacturer’s recommendations.</w:t>
      </w:r>
    </w:p>
    <w:p w14:paraId="24FF97A4" w14:textId="77777777" w:rsidR="00E66BBD" w:rsidRDefault="00E66BBD" w:rsidP="00E66BBD">
      <w:pPr>
        <w:pStyle w:val="011"/>
        <w:keepLines/>
        <w:widowControl w:val="0"/>
        <w:ind w:left="2157" w:hanging="2190"/>
      </w:pPr>
    </w:p>
    <w:p w14:paraId="7C6939E1" w14:textId="77777777" w:rsidR="00E66BBD" w:rsidRDefault="00E66BBD" w:rsidP="00E66BBD">
      <w:pPr>
        <w:pStyle w:val="011"/>
        <w:keepLines/>
        <w:widowControl w:val="0"/>
        <w:ind w:left="2157" w:hanging="2190"/>
      </w:pPr>
      <w:r>
        <w:tab/>
        <w:t>.2</w:t>
      </w:r>
      <w:r>
        <w:tab/>
      </w:r>
      <w:r w:rsidR="00EF36C3">
        <w:t xml:space="preserve">Apply homogenous slurry or mixture using </w:t>
      </w:r>
      <w:r>
        <w:t>hydraulic hydro-mulching equipment</w:t>
      </w:r>
      <w:r w:rsidR="00EF36C3">
        <w:t xml:space="preserve">.  </w:t>
      </w:r>
      <w:proofErr w:type="spellStart"/>
      <w:r w:rsidR="00EF36C3">
        <w:t>Hydromulch</w:t>
      </w:r>
      <w:proofErr w:type="spellEnd"/>
      <w:r w:rsidR="00EF36C3">
        <w:t xml:space="preserve"> shall be applied to seeded areas at minimum rate of 2000 kg/ha</w:t>
      </w:r>
      <w:r>
        <w:t xml:space="preserve"> within 24 hours of seeding.  </w:t>
      </w:r>
    </w:p>
    <w:p w14:paraId="6BDE5BA1" w14:textId="77777777" w:rsidR="00EE307C" w:rsidRDefault="00EE307C" w:rsidP="00FF0754">
      <w:pPr>
        <w:pStyle w:val="011"/>
        <w:keepLines/>
        <w:widowControl w:val="0"/>
        <w:ind w:left="2157" w:hanging="2190"/>
      </w:pPr>
    </w:p>
    <w:p w14:paraId="4C6E2919" w14:textId="77777777" w:rsidR="00EE307C" w:rsidRDefault="00EE307C" w:rsidP="00FF0754">
      <w:pPr>
        <w:pStyle w:val="011"/>
        <w:keepLines/>
        <w:widowControl w:val="0"/>
        <w:ind w:left="2157" w:hanging="2190"/>
      </w:pPr>
      <w:r>
        <w:tab/>
        <w:t>.3</w:t>
      </w:r>
      <w:r>
        <w:tab/>
      </w:r>
      <w:r w:rsidR="004E7850">
        <w:t>When applied, hydraulic mulch shall be capable of forming a uniform</w:t>
      </w:r>
      <w:r w:rsidR="00772CE1">
        <w:t>, cohesive mat</w:t>
      </w:r>
      <w:r w:rsidR="004E7850">
        <w:t>, which will allow moisture to percolate into the underlying soil.</w:t>
      </w:r>
      <w:r w:rsidR="00772CE1">
        <w:t xml:space="preserve">  Hydraulic mulch shall not inhibit growth or germination of the seed mix.</w:t>
      </w:r>
    </w:p>
    <w:p w14:paraId="392B766E" w14:textId="77777777" w:rsidR="00EE307C" w:rsidRDefault="00EE307C" w:rsidP="00EE307C">
      <w:pPr>
        <w:pStyle w:val="011"/>
        <w:keepLines/>
        <w:widowControl w:val="0"/>
        <w:tabs>
          <w:tab w:val="clear" w:pos="1440"/>
          <w:tab w:val="left" w:pos="709"/>
        </w:tabs>
        <w:ind w:left="1418" w:hanging="1451"/>
      </w:pPr>
    </w:p>
    <w:p w14:paraId="536B2557" w14:textId="77777777" w:rsidR="00B42F69" w:rsidRDefault="00934320" w:rsidP="000C5BFF">
      <w:pPr>
        <w:pStyle w:val="0parheading"/>
        <w:widowControl w:val="0"/>
      </w:pPr>
      <w:r>
        <w:t>3.</w:t>
      </w:r>
      <w:r w:rsidR="00037212">
        <w:t>7</w:t>
      </w:r>
      <w:r>
        <w:tab/>
        <w:t>hydro-seeding</w:t>
      </w:r>
      <w:r w:rsidR="00153965">
        <w:t xml:space="preserve">: slurry </w:t>
      </w:r>
      <w:r w:rsidR="001863AD">
        <w:t xml:space="preserve">Mix </w:t>
      </w:r>
      <w:r w:rsidR="00153965">
        <w:t>application</w:t>
      </w:r>
    </w:p>
    <w:p w14:paraId="50844A1B" w14:textId="77777777" w:rsidR="00566B05" w:rsidRDefault="00566B05" w:rsidP="000C5BFF">
      <w:pPr>
        <w:pStyle w:val="0parheading"/>
        <w:widowControl w:val="0"/>
      </w:pPr>
    </w:p>
    <w:p w14:paraId="7E1BBCEE" w14:textId="77777777" w:rsidR="007F1B78" w:rsidRDefault="007F1B78" w:rsidP="009C5B7F">
      <w:pPr>
        <w:pStyle w:val="011"/>
        <w:keepNext/>
        <w:keepLines/>
        <w:widowControl w:val="0"/>
        <w:tabs>
          <w:tab w:val="clear" w:pos="1440"/>
        </w:tabs>
        <w:spacing w:line="240" w:lineRule="exact"/>
        <w:ind w:hanging="1440"/>
        <w:rPr>
          <w:b/>
          <w:i/>
        </w:rPr>
      </w:pPr>
      <w:r>
        <w:rPr>
          <w:b/>
          <w:i/>
        </w:rPr>
        <w:t>SPEC NOTE</w:t>
      </w:r>
      <w:r>
        <w:rPr>
          <w:b/>
          <w:i/>
          <w:szCs w:val="24"/>
        </w:rPr>
        <w:t>: </w:t>
      </w:r>
      <w:r w:rsidR="00105396">
        <w:rPr>
          <w:b/>
          <w:i/>
          <w:szCs w:val="24"/>
        </w:rPr>
        <w:t>d</w:t>
      </w:r>
      <w:r>
        <w:rPr>
          <w:b/>
          <w:i/>
          <w:szCs w:val="24"/>
        </w:rPr>
        <w:t xml:space="preserve">elete this Hydro-Seeding item if </w:t>
      </w:r>
      <w:r w:rsidR="005714A7">
        <w:rPr>
          <w:b/>
          <w:i/>
          <w:szCs w:val="24"/>
        </w:rPr>
        <w:t>specifying</w:t>
      </w:r>
      <w:r>
        <w:rPr>
          <w:b/>
          <w:i/>
          <w:szCs w:val="24"/>
        </w:rPr>
        <w:t xml:space="preserve"> </w:t>
      </w:r>
      <w:r w:rsidR="001863AD">
        <w:rPr>
          <w:b/>
          <w:i/>
          <w:szCs w:val="24"/>
        </w:rPr>
        <w:t xml:space="preserve">use of </w:t>
      </w:r>
      <w:r>
        <w:rPr>
          <w:b/>
          <w:i/>
          <w:szCs w:val="24"/>
        </w:rPr>
        <w:t xml:space="preserve">a </w:t>
      </w:r>
      <w:r w:rsidR="00105396">
        <w:rPr>
          <w:b/>
          <w:i/>
          <w:szCs w:val="24"/>
        </w:rPr>
        <w:t>M</w:t>
      </w:r>
      <w:r>
        <w:rPr>
          <w:b/>
          <w:i/>
          <w:szCs w:val="24"/>
        </w:rPr>
        <w:t xml:space="preserve">echanical </w:t>
      </w:r>
      <w:proofErr w:type="spellStart"/>
      <w:r w:rsidR="00037212">
        <w:rPr>
          <w:b/>
          <w:i/>
          <w:szCs w:val="24"/>
        </w:rPr>
        <w:t>brillion</w:t>
      </w:r>
      <w:proofErr w:type="spellEnd"/>
      <w:r>
        <w:rPr>
          <w:b/>
          <w:i/>
          <w:szCs w:val="24"/>
        </w:rPr>
        <w:t xml:space="preserve"> </w:t>
      </w:r>
      <w:r>
        <w:rPr>
          <w:b/>
          <w:i/>
        </w:rPr>
        <w:t>seed</w:t>
      </w:r>
      <w:r w:rsidR="009B01F7">
        <w:rPr>
          <w:b/>
          <w:i/>
        </w:rPr>
        <w:t xml:space="preserve">er for all </w:t>
      </w:r>
      <w:r w:rsidR="009C5B7F">
        <w:rPr>
          <w:b/>
          <w:i/>
        </w:rPr>
        <w:t xml:space="preserve">  </w:t>
      </w:r>
      <w:r w:rsidR="009B01F7">
        <w:rPr>
          <w:b/>
          <w:i/>
        </w:rPr>
        <w:t xml:space="preserve">areas </w:t>
      </w:r>
      <w:r w:rsidR="005714A7">
        <w:rPr>
          <w:b/>
          <w:i/>
        </w:rPr>
        <w:t>o</w:t>
      </w:r>
      <w:r w:rsidR="009B01F7">
        <w:rPr>
          <w:b/>
          <w:i/>
        </w:rPr>
        <w:t>f</w:t>
      </w:r>
      <w:r w:rsidR="005714A7">
        <w:rPr>
          <w:b/>
          <w:i/>
        </w:rPr>
        <w:t xml:space="preserve"> </w:t>
      </w:r>
      <w:r w:rsidR="009B01F7">
        <w:rPr>
          <w:b/>
          <w:i/>
        </w:rPr>
        <w:t xml:space="preserve">seeding </w:t>
      </w:r>
      <w:r>
        <w:rPr>
          <w:b/>
          <w:i/>
        </w:rPr>
        <w:t>in contract.</w:t>
      </w:r>
    </w:p>
    <w:p w14:paraId="092BEF79" w14:textId="77777777" w:rsidR="00B42F69" w:rsidRDefault="00B42F69" w:rsidP="005935D4">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758EB5EB" w14:textId="77777777" w:rsidR="00B42F69" w:rsidRDefault="00B42F69" w:rsidP="005935D4">
      <w:pPr>
        <w:pStyle w:val="011"/>
        <w:keepNext/>
        <w:keepLines/>
        <w:widowControl w:val="0"/>
      </w:pPr>
      <w:r>
        <w:t>.1</w:t>
      </w:r>
      <w:r>
        <w:tab/>
        <w:t xml:space="preserve">Proceed </w:t>
      </w:r>
      <w:proofErr w:type="gramStart"/>
      <w:r>
        <w:t>with hydro</w:t>
      </w:r>
      <w:r>
        <w:noBreakHyphen/>
        <w:t>seeding</w:t>
      </w:r>
      <w:proofErr w:type="gramEnd"/>
      <w:r>
        <w:t xml:space="preserve"> only after final grade has been approved by </w:t>
      </w:r>
      <w:r w:rsidR="001C3DA4">
        <w:t>the Province</w:t>
      </w:r>
      <w:r>
        <w:t>.</w:t>
      </w:r>
    </w:p>
    <w:p w14:paraId="7EE5E4B7" w14:textId="77777777" w:rsidR="00B42F69" w:rsidRDefault="00B42F69" w:rsidP="005935D4">
      <w:pPr>
        <w:pStyle w:val="011"/>
        <w:keepNext/>
        <w:keepLines/>
        <w:widowControl w:val="0"/>
      </w:pPr>
    </w:p>
    <w:p w14:paraId="5484337F" w14:textId="77777777" w:rsidR="00B42F69" w:rsidRDefault="00B42F69">
      <w:pPr>
        <w:pStyle w:val="011"/>
      </w:pPr>
      <w:r>
        <w:t>.2</w:t>
      </w:r>
      <w:r>
        <w:tab/>
      </w:r>
      <w:r w:rsidR="001C3DA4">
        <w:t>Do not</w:t>
      </w:r>
      <w:r>
        <w:t xml:space="preserve"> hydro</w:t>
      </w:r>
      <w:r>
        <w:noBreakHyphen/>
        <w:t>seed when wind speeds exceed 10 km/h</w:t>
      </w:r>
      <w:r w:rsidR="001C3DA4">
        <w:t xml:space="preserve">.  Never </w:t>
      </w:r>
      <w:proofErr w:type="gramStart"/>
      <w:r w:rsidR="001C3DA4">
        <w:t>hydro-seed</w:t>
      </w:r>
      <w:proofErr w:type="gramEnd"/>
      <w:r>
        <w:t xml:space="preserve"> over frozen soil, or on ground covered in snow, ice or standing water.  </w:t>
      </w:r>
      <w:proofErr w:type="gramStart"/>
      <w:r>
        <w:t>Hydro</w:t>
      </w:r>
      <w:r>
        <w:noBreakHyphen/>
        <w:t>seed</w:t>
      </w:r>
      <w:proofErr w:type="gramEnd"/>
      <w:r>
        <w:t xml:space="preserve"> only when conditions are favourable for successful seed germination.</w:t>
      </w:r>
    </w:p>
    <w:p w14:paraId="6EB86214" w14:textId="77777777" w:rsidR="00B42F69" w:rsidRDefault="00B42F69">
      <w:pPr>
        <w:pStyle w:val="011"/>
      </w:pPr>
    </w:p>
    <w:p w14:paraId="5B097A90" w14:textId="77777777" w:rsidR="00DC5362" w:rsidRPr="00DC5362" w:rsidRDefault="00DC5362" w:rsidP="00E525C9"/>
    <w:p w14:paraId="16E3765F" w14:textId="77777777" w:rsidR="00DC5362" w:rsidRPr="00DC5362" w:rsidRDefault="00DC5362" w:rsidP="00E525C9"/>
    <w:p w14:paraId="65842510" w14:textId="77777777" w:rsidR="00DC5362" w:rsidRPr="00DC5362" w:rsidRDefault="00DC5362" w:rsidP="00E525C9"/>
    <w:p w14:paraId="12AB81E0" w14:textId="58A23987" w:rsidR="00DC5362" w:rsidRPr="00DC5362" w:rsidRDefault="00DC5362" w:rsidP="00E525C9">
      <w:pPr>
        <w:tabs>
          <w:tab w:val="left" w:pos="5502"/>
        </w:tabs>
      </w:pPr>
      <w:r>
        <w:tab/>
      </w:r>
    </w:p>
    <w:p w14:paraId="32979C64" w14:textId="77777777" w:rsidR="00B42F69" w:rsidRDefault="00B42F69" w:rsidP="00517E54">
      <w:pPr>
        <w:pStyle w:val="011"/>
        <w:keepNext/>
        <w:keepLines/>
        <w:widowControl w:val="0"/>
      </w:pPr>
      <w:r>
        <w:lastRenderedPageBreak/>
        <w:t>.3</w:t>
      </w:r>
      <w:r>
        <w:tab/>
        <w:t>One-Step Hydraulic Seeding</w:t>
      </w:r>
      <w:r w:rsidR="00082BD2">
        <w:t>:</w:t>
      </w:r>
      <w:r>
        <w:t xml:space="preserve"> </w:t>
      </w:r>
      <w:r w:rsidR="00082BD2">
        <w:t xml:space="preserve">Slurry </w:t>
      </w:r>
      <w:r w:rsidR="00153965">
        <w:t>Mixture</w:t>
      </w:r>
    </w:p>
    <w:p w14:paraId="7D577D5E" w14:textId="77777777" w:rsidR="00B42F69" w:rsidRDefault="00B42F69" w:rsidP="00517E54">
      <w:pPr>
        <w:pStyle w:val="011"/>
        <w:keepNext/>
        <w:keepLines/>
        <w:widowControl w:val="0"/>
      </w:pPr>
    </w:p>
    <w:p w14:paraId="20718592" w14:textId="77777777" w:rsidR="00B42F69" w:rsidRDefault="00B42F69" w:rsidP="00517E54">
      <w:pPr>
        <w:pStyle w:val="011"/>
        <w:keepNext/>
        <w:keepLines/>
        <w:widowControl w:val="0"/>
        <w:ind w:left="2160"/>
      </w:pPr>
      <w:r>
        <w:t>.1</w:t>
      </w:r>
      <w:r>
        <w:tab/>
      </w:r>
      <w:proofErr w:type="spellStart"/>
      <w:r>
        <w:t>Throughly</w:t>
      </w:r>
      <w:proofErr w:type="spellEnd"/>
      <w:r>
        <w:t xml:space="preserve"> mix </w:t>
      </w:r>
      <w:r w:rsidR="00D92A1C">
        <w:t xml:space="preserve">required quantities of </w:t>
      </w:r>
      <w:r>
        <w:t xml:space="preserve">grass seed, fertilizer, </w:t>
      </w:r>
      <w:proofErr w:type="spellStart"/>
      <w:r>
        <w:t>fibre</w:t>
      </w:r>
      <w:proofErr w:type="spellEnd"/>
      <w:r>
        <w:t xml:space="preserve"> mulch</w:t>
      </w:r>
      <w:r w:rsidR="00CC2699">
        <w:t xml:space="preserve">, </w:t>
      </w:r>
      <w:r w:rsidR="004B1997">
        <w:t xml:space="preserve">and </w:t>
      </w:r>
      <w:r w:rsidR="00CC2699">
        <w:t>tackifier</w:t>
      </w:r>
      <w:r>
        <w:t xml:space="preserve"> </w:t>
      </w:r>
      <w:r w:rsidR="007D34CE">
        <w:t xml:space="preserve">into </w:t>
      </w:r>
      <w:r w:rsidR="00197920">
        <w:t xml:space="preserve">clean </w:t>
      </w:r>
      <w:r w:rsidR="007D34CE">
        <w:t xml:space="preserve">water </w:t>
      </w:r>
      <w:r w:rsidR="00D41F14">
        <w:t xml:space="preserve">in the following sequence </w:t>
      </w:r>
      <w:r w:rsidR="009464AE">
        <w:t xml:space="preserve">and recommended rates </w:t>
      </w:r>
      <w:r>
        <w:t xml:space="preserve">to obtain </w:t>
      </w:r>
      <w:r w:rsidR="000E12B7">
        <w:t xml:space="preserve">a </w:t>
      </w:r>
      <w:r w:rsidR="00197920">
        <w:t xml:space="preserve">required </w:t>
      </w:r>
      <w:r>
        <w:t>slurry mixture</w:t>
      </w:r>
      <w:r w:rsidR="00197920">
        <w:t>.  Apply the following slurry mixture per hectare.</w:t>
      </w:r>
    </w:p>
    <w:p w14:paraId="3E1E06C9" w14:textId="77777777" w:rsidR="00B42F69" w:rsidRDefault="00B42F69">
      <w:pPr>
        <w:pStyle w:val="011"/>
        <w:ind w:left="2160" w:hanging="1440"/>
      </w:pPr>
    </w:p>
    <w:p w14:paraId="20F71135" w14:textId="77777777" w:rsidR="004B1997" w:rsidRDefault="004B1997" w:rsidP="004B1997">
      <w:pPr>
        <w:pStyle w:val="011"/>
        <w:tabs>
          <w:tab w:val="left" w:pos="3240"/>
        </w:tabs>
        <w:ind w:left="2880"/>
      </w:pPr>
      <w:r>
        <w:t>.1</w:t>
      </w:r>
      <w:r>
        <w:tab/>
        <w:t xml:space="preserve">Clean Water: quantity required to form </w:t>
      </w:r>
      <w:r w:rsidR="00D92A1C">
        <w:t xml:space="preserve">required </w:t>
      </w:r>
      <w:r>
        <w:t>slurry in accordance with</w:t>
      </w:r>
    </w:p>
    <w:p w14:paraId="415BDCF8" w14:textId="77777777" w:rsidR="004B1997" w:rsidRDefault="004B1997" w:rsidP="00E30D56">
      <w:pPr>
        <w:pStyle w:val="011"/>
        <w:tabs>
          <w:tab w:val="left" w:pos="3420"/>
          <w:tab w:val="left" w:pos="3510"/>
          <w:tab w:val="left" w:pos="4140"/>
          <w:tab w:val="left" w:pos="4320"/>
          <w:tab w:val="left" w:pos="4500"/>
        </w:tabs>
        <w:ind w:left="2880"/>
      </w:pPr>
      <w:r>
        <w:tab/>
      </w:r>
      <w:r>
        <w:tab/>
      </w:r>
      <w:r w:rsidR="00197920">
        <w:t xml:space="preserve">              manufacturer’s </w:t>
      </w:r>
      <w:r>
        <w:t>recommendations.</w:t>
      </w:r>
    </w:p>
    <w:p w14:paraId="7C38F134" w14:textId="77777777" w:rsidR="00B42F69" w:rsidRDefault="00B42F69">
      <w:pPr>
        <w:pStyle w:val="011"/>
        <w:tabs>
          <w:tab w:val="clear" w:pos="1440"/>
          <w:tab w:val="left" w:pos="2160"/>
        </w:tabs>
        <w:ind w:left="2160" w:firstLine="0"/>
      </w:pPr>
      <w:r>
        <w:t>.</w:t>
      </w:r>
      <w:r w:rsidR="004B1997">
        <w:t>2</w:t>
      </w:r>
      <w:r>
        <w:tab/>
        <w:t>Grass Seed</w:t>
      </w:r>
      <w:r w:rsidR="00BA3FAE">
        <w:t>:</w:t>
      </w:r>
      <w:r>
        <w:t xml:space="preserve"> </w:t>
      </w:r>
      <w:r w:rsidR="00191007">
        <w:t xml:space="preserve">minimum </w:t>
      </w:r>
      <w:r>
        <w:t>300 kg</w:t>
      </w:r>
      <w:r w:rsidR="009B63F0">
        <w:t>/ha or 3kg/100m2</w:t>
      </w:r>
      <w:r>
        <w:t>.</w:t>
      </w:r>
    </w:p>
    <w:p w14:paraId="2F8A534D" w14:textId="77777777" w:rsidR="00B42F69" w:rsidRDefault="00B42F69" w:rsidP="00FD32FA">
      <w:pPr>
        <w:pStyle w:val="011"/>
        <w:tabs>
          <w:tab w:val="clear" w:pos="1440"/>
          <w:tab w:val="left" w:pos="2160"/>
        </w:tabs>
        <w:ind w:left="2160" w:firstLine="0"/>
      </w:pPr>
      <w:r>
        <w:t>.</w:t>
      </w:r>
      <w:r w:rsidR="004B1997">
        <w:t>3</w:t>
      </w:r>
      <w:r>
        <w:tab/>
        <w:t>Fertilizer</w:t>
      </w:r>
      <w:r w:rsidR="00BA3FAE">
        <w:t xml:space="preserve">: </w:t>
      </w:r>
      <w:r>
        <w:t>12</w:t>
      </w:r>
      <w:r>
        <w:noBreakHyphen/>
        <w:t>51</w:t>
      </w:r>
      <w:r>
        <w:noBreakHyphen/>
        <w:t>0</w:t>
      </w:r>
      <w:r w:rsidR="00A80283">
        <w:t xml:space="preserve"> or</w:t>
      </w:r>
      <w:r w:rsidR="007454B0">
        <w:t xml:space="preserve"> 16-32-6 </w:t>
      </w:r>
      <w:r w:rsidR="0074601B">
        <w:t>@</w:t>
      </w:r>
      <w:r>
        <w:t xml:space="preserve"> </w:t>
      </w:r>
      <w:r w:rsidR="00197920">
        <w:t xml:space="preserve">minimum </w:t>
      </w:r>
      <w:r w:rsidR="00082BD2">
        <w:t>300 </w:t>
      </w:r>
      <w:r>
        <w:t>kg</w:t>
      </w:r>
      <w:r w:rsidR="00BA3FAE">
        <w:t>/ha or 3</w:t>
      </w:r>
      <w:r w:rsidR="0074601B">
        <w:t xml:space="preserve"> </w:t>
      </w:r>
      <w:r w:rsidR="00BA3FAE">
        <w:t>kg/100m2</w:t>
      </w:r>
      <w:r>
        <w:t>.</w:t>
      </w:r>
    </w:p>
    <w:p w14:paraId="68AA6ABD" w14:textId="77777777" w:rsidR="00A80283" w:rsidRDefault="00B42F69" w:rsidP="00197920">
      <w:pPr>
        <w:pStyle w:val="011"/>
        <w:keepNext/>
        <w:keepLines/>
        <w:widowControl w:val="0"/>
        <w:tabs>
          <w:tab w:val="left" w:pos="3960"/>
        </w:tabs>
        <w:ind w:left="2880"/>
      </w:pPr>
      <w:r>
        <w:t>.</w:t>
      </w:r>
      <w:r w:rsidR="004B1997">
        <w:t>4</w:t>
      </w:r>
      <w:r>
        <w:tab/>
      </w:r>
      <w:proofErr w:type="spellStart"/>
      <w:r>
        <w:t>Fibre</w:t>
      </w:r>
      <w:proofErr w:type="spellEnd"/>
      <w:r>
        <w:t xml:space="preserve"> Mulch</w:t>
      </w:r>
      <w:proofErr w:type="gramStart"/>
      <w:r w:rsidR="00BA3FAE">
        <w:t>:</w:t>
      </w:r>
      <w:r w:rsidR="00A80283">
        <w:t xml:space="preserve">  </w:t>
      </w:r>
      <w:r w:rsidR="002B6C15">
        <w:t>2</w:t>
      </w:r>
      <w:r w:rsidR="00A80283">
        <w:t>000</w:t>
      </w:r>
      <w:proofErr w:type="gramEnd"/>
      <w:r w:rsidR="00A80283">
        <w:t xml:space="preserve"> kg/ha</w:t>
      </w:r>
      <w:r w:rsidR="004E7850">
        <w:t>.</w:t>
      </w:r>
    </w:p>
    <w:p w14:paraId="6CCDD695" w14:textId="77777777" w:rsidR="00471619" w:rsidRDefault="00CC2699">
      <w:pPr>
        <w:pStyle w:val="011"/>
        <w:tabs>
          <w:tab w:val="left" w:pos="2880"/>
        </w:tabs>
        <w:ind w:left="2880"/>
      </w:pPr>
      <w:r>
        <w:t>.</w:t>
      </w:r>
      <w:r w:rsidR="004B1997">
        <w:t>5</w:t>
      </w:r>
      <w:r>
        <w:tab/>
        <w:t>Tackifier</w:t>
      </w:r>
      <w:r w:rsidR="00955BD4">
        <w:t>:</w:t>
      </w:r>
      <w:r>
        <w:t xml:space="preserve"> </w:t>
      </w:r>
      <w:r w:rsidR="009464AE">
        <w:t xml:space="preserve">rate </w:t>
      </w:r>
      <w:r w:rsidR="00955BD4">
        <w:t>in accordance with manufacturer’s recommendations</w:t>
      </w:r>
      <w:r w:rsidR="003A08CA">
        <w:t>.</w:t>
      </w:r>
      <w:r>
        <w:t xml:space="preserve"> </w:t>
      </w:r>
      <w:r w:rsidR="00471619">
        <w:t xml:space="preserve"> </w:t>
      </w:r>
    </w:p>
    <w:p w14:paraId="2FAE10FC" w14:textId="77777777" w:rsidR="00B42F69" w:rsidRDefault="008A57B1">
      <w:pPr>
        <w:pStyle w:val="011"/>
        <w:ind w:left="2160" w:hanging="1440"/>
      </w:pPr>
      <w:r>
        <w:rPr>
          <w:b/>
          <w:i/>
          <w:sz w:val="22"/>
        </w:rPr>
        <w:tab/>
      </w:r>
      <w:r w:rsidR="00F040C9" w:rsidRPr="008A57B1" w:rsidDel="00F040C9">
        <w:rPr>
          <w:b/>
          <w:i/>
        </w:rPr>
        <w:t xml:space="preserve"> </w:t>
      </w:r>
    </w:p>
    <w:p w14:paraId="43CE5AF4" w14:textId="77777777" w:rsidR="00F068A9" w:rsidRDefault="00D41F14">
      <w:pPr>
        <w:pStyle w:val="011"/>
        <w:ind w:left="2160"/>
      </w:pPr>
      <w:r>
        <w:t>.2</w:t>
      </w:r>
      <w:r>
        <w:tab/>
        <w:t>Measure quantities of each material to be charged into hydraulic seeder/mulcher tank accurately.</w:t>
      </w:r>
    </w:p>
    <w:p w14:paraId="5E842073" w14:textId="77777777" w:rsidR="00F068A9" w:rsidRDefault="00F068A9">
      <w:pPr>
        <w:pStyle w:val="011"/>
        <w:ind w:left="2160"/>
      </w:pPr>
    </w:p>
    <w:p w14:paraId="0DDDC581" w14:textId="77777777" w:rsidR="00D41F14" w:rsidRDefault="00F068A9">
      <w:pPr>
        <w:pStyle w:val="011"/>
        <w:ind w:left="2160"/>
      </w:pPr>
      <w:r>
        <w:t>.3</w:t>
      </w:r>
      <w:r>
        <w:tab/>
        <w:t>Hydraulic seeder and mulcher shall be capable of mixing the materials into a homogeneous slurry and maintaining the slurry in a homogeneous state until it is applied.</w:t>
      </w:r>
      <w:r w:rsidR="00D41F14">
        <w:t xml:space="preserve">  </w:t>
      </w:r>
    </w:p>
    <w:p w14:paraId="0FEEA4A8" w14:textId="77777777" w:rsidR="00D41F14" w:rsidRDefault="00D41F14">
      <w:pPr>
        <w:pStyle w:val="011"/>
        <w:ind w:left="2160"/>
      </w:pPr>
    </w:p>
    <w:p w14:paraId="512F7CC0" w14:textId="77777777" w:rsidR="00AF70F7" w:rsidRDefault="00B42F69">
      <w:pPr>
        <w:pStyle w:val="011"/>
        <w:ind w:left="2160"/>
      </w:pPr>
      <w:r>
        <w:t>.</w:t>
      </w:r>
      <w:r w:rsidR="00AF70F7">
        <w:t>4</w:t>
      </w:r>
      <w:r>
        <w:tab/>
      </w:r>
      <w:r w:rsidR="00F068A9">
        <w:t>Discharge pumps and gun nozzles on the hydraulic seeder/mulcher shall be capable of applying slurry mixture uniformly over the area of seed</w:t>
      </w:r>
      <w:r w:rsidR="00AF70F7">
        <w:t xml:space="preserve"> and to propel mulch slurry to inaccessible areas</w:t>
      </w:r>
      <w:r w:rsidR="00F068A9">
        <w:t xml:space="preserve">. </w:t>
      </w:r>
    </w:p>
    <w:p w14:paraId="25D1A2AD" w14:textId="77777777" w:rsidR="00AF70F7" w:rsidRDefault="00AF70F7">
      <w:pPr>
        <w:pStyle w:val="011"/>
        <w:ind w:left="2160"/>
      </w:pPr>
    </w:p>
    <w:p w14:paraId="765A80EA" w14:textId="77777777" w:rsidR="00197920" w:rsidRDefault="00AF70F7">
      <w:pPr>
        <w:pStyle w:val="011"/>
        <w:ind w:left="2160"/>
      </w:pPr>
      <w:r>
        <w:t>.5</w:t>
      </w:r>
      <w:r>
        <w:tab/>
        <w:t xml:space="preserve">Contractor shall ensure hydraulic seeder and mulcher </w:t>
      </w:r>
      <w:proofErr w:type="gramStart"/>
      <w:r>
        <w:t>is</w:t>
      </w:r>
      <w:proofErr w:type="gramEnd"/>
      <w:r>
        <w:t xml:space="preserve"> properly calibrated to provide </w:t>
      </w:r>
      <w:r w:rsidR="00D92A1C">
        <w:t xml:space="preserve">specified </w:t>
      </w:r>
      <w:r>
        <w:t>coverage</w:t>
      </w:r>
      <w:r w:rsidR="00197920">
        <w:t>.</w:t>
      </w:r>
    </w:p>
    <w:p w14:paraId="09108872" w14:textId="77777777" w:rsidR="00197920" w:rsidRDefault="00197920">
      <w:pPr>
        <w:pStyle w:val="011"/>
        <w:ind w:left="2160"/>
      </w:pPr>
    </w:p>
    <w:p w14:paraId="5A4F4592" w14:textId="77777777" w:rsidR="00B42F69" w:rsidRDefault="00197920">
      <w:pPr>
        <w:pStyle w:val="011"/>
        <w:ind w:left="2160"/>
      </w:pPr>
      <w:r>
        <w:t>.6</w:t>
      </w:r>
      <w:r>
        <w:tab/>
        <w:t>Apply slurry mixture uniformly.  Blend slurry applications into adjacent turf areas to form a uniform surface.</w:t>
      </w:r>
      <w:r w:rsidR="00A65FA7">
        <w:t xml:space="preserve"> </w:t>
      </w:r>
      <w:r w:rsidR="00AF70F7">
        <w:t xml:space="preserve"> </w:t>
      </w:r>
      <w:r w:rsidR="00F068A9">
        <w:t xml:space="preserve"> </w:t>
      </w:r>
      <w:r w:rsidR="00A367FF">
        <w:t xml:space="preserve">  </w:t>
      </w:r>
    </w:p>
    <w:p w14:paraId="2E2CC8CF" w14:textId="77777777" w:rsidR="00B42F69" w:rsidRDefault="00B42F69">
      <w:pPr>
        <w:pStyle w:val="011"/>
        <w:ind w:left="2160"/>
      </w:pPr>
    </w:p>
    <w:p w14:paraId="07206DB7" w14:textId="77777777" w:rsidR="00B42F69" w:rsidRDefault="00B42F69">
      <w:pPr>
        <w:pStyle w:val="011"/>
        <w:ind w:left="2160"/>
      </w:pPr>
      <w:r>
        <w:t>.</w:t>
      </w:r>
      <w:r w:rsidR="00197920">
        <w:t>7</w:t>
      </w:r>
      <w:r>
        <w:tab/>
        <w:t xml:space="preserve">Re-apply slurry mixture where </w:t>
      </w:r>
      <w:r w:rsidR="002E395E">
        <w:t>distribution</w:t>
      </w:r>
      <w:r>
        <w:t xml:space="preserve"> </w:t>
      </w:r>
      <w:r w:rsidR="002E395E">
        <w:t xml:space="preserve">and coverage </w:t>
      </w:r>
      <w:proofErr w:type="gramStart"/>
      <w:r w:rsidR="002E395E">
        <w:t>is</w:t>
      </w:r>
      <w:proofErr w:type="gramEnd"/>
      <w:r w:rsidR="002E395E">
        <w:t xml:space="preserve"> not </w:t>
      </w:r>
      <w:r>
        <w:t>uniform.</w:t>
      </w:r>
      <w:r w:rsidR="00AF70F7" w:rsidRPr="00AF70F7">
        <w:t xml:space="preserve"> </w:t>
      </w:r>
      <w:r w:rsidR="00AF70F7">
        <w:t xml:space="preserve"> Rectify any overspray or damage that occurs during hydraulic seeding.</w:t>
      </w:r>
    </w:p>
    <w:p w14:paraId="021DC805" w14:textId="77777777" w:rsidR="00B42F69" w:rsidRDefault="00B42F69">
      <w:pPr>
        <w:pStyle w:val="011"/>
        <w:ind w:left="2160" w:hanging="1440"/>
      </w:pPr>
    </w:p>
    <w:p w14:paraId="4B8F26AE" w14:textId="77777777" w:rsidR="00B42F69" w:rsidRDefault="00B42F69">
      <w:pPr>
        <w:pStyle w:val="011"/>
        <w:tabs>
          <w:tab w:val="clear" w:pos="1440"/>
          <w:tab w:val="left" w:pos="720"/>
        </w:tabs>
      </w:pPr>
      <w:r>
        <w:t>.</w:t>
      </w:r>
      <w:r w:rsidR="00434568">
        <w:t>4</w:t>
      </w:r>
      <w:r>
        <w:tab/>
        <w:t>Avoid spraying structures, signs, fences, utilities</w:t>
      </w:r>
      <w:r w:rsidR="00434568">
        <w:t>,</w:t>
      </w:r>
      <w:r>
        <w:t xml:space="preserve"> plant material</w:t>
      </w:r>
      <w:r w:rsidR="00434568">
        <w:t xml:space="preserve"> and other than surfaces intended</w:t>
      </w:r>
      <w:r>
        <w:t>.  Clean</w:t>
      </w:r>
      <w:r w:rsidR="00434568">
        <w:t>-up immediately any material</w:t>
      </w:r>
      <w:r>
        <w:t xml:space="preserve"> sprayed where not intended.</w:t>
      </w:r>
    </w:p>
    <w:p w14:paraId="4DCBCA43" w14:textId="77777777" w:rsidR="00091B9C" w:rsidRDefault="00091B9C">
      <w:pPr>
        <w:pStyle w:val="0parheading"/>
      </w:pPr>
    </w:p>
    <w:p w14:paraId="1E1B5026" w14:textId="77777777" w:rsidR="00B42F69" w:rsidRDefault="00B42F69">
      <w:pPr>
        <w:pStyle w:val="0parheading"/>
      </w:pPr>
      <w:r>
        <w:t>3.</w:t>
      </w:r>
      <w:r w:rsidR="00562F63">
        <w:t>8</w:t>
      </w:r>
      <w:r>
        <w:tab/>
        <w:t>PROTECTION OF SEEDED AREAS</w:t>
      </w:r>
    </w:p>
    <w:p w14:paraId="18DE732F" w14:textId="77777777" w:rsidR="00B42F69" w:rsidRDefault="00B42F69">
      <w:pPr>
        <w:keepNext/>
        <w:keepLines/>
        <w:tabs>
          <w:tab w:val="left" w:pos="576"/>
          <w:tab w:val="left" w:pos="1152"/>
          <w:tab w:val="left" w:pos="1728"/>
          <w:tab w:val="left" w:pos="2304"/>
          <w:tab w:val="left" w:pos="4752"/>
          <w:tab w:val="left" w:pos="7344"/>
          <w:tab w:val="left" w:pos="9360"/>
        </w:tabs>
        <w:spacing w:line="240" w:lineRule="atLeast"/>
        <w:ind w:right="-864"/>
      </w:pPr>
    </w:p>
    <w:p w14:paraId="28F5A073" w14:textId="77777777" w:rsidR="00B548BA" w:rsidRDefault="00B42F69" w:rsidP="00B548BA">
      <w:pPr>
        <w:pStyle w:val="011"/>
        <w:keepLines/>
        <w:widowControl w:val="0"/>
      </w:pPr>
      <w:r>
        <w:t>.1</w:t>
      </w:r>
      <w:r>
        <w:tab/>
      </w:r>
      <w:r w:rsidR="00E96FB1">
        <w:t>P</w:t>
      </w:r>
      <w:r w:rsidR="00B548BA">
        <w:t xml:space="preserve">rotect seeded areas from all damage, disturbance, </w:t>
      </w:r>
      <w:r w:rsidR="00E96FB1">
        <w:t xml:space="preserve">erosion, </w:t>
      </w:r>
      <w:r w:rsidR="00B548BA">
        <w:t xml:space="preserve">or other construction activity.  Erect and maintain temporary barricades, guards, signage and fencing to protect </w:t>
      </w:r>
      <w:r w:rsidR="00374EB8">
        <w:t xml:space="preserve">all </w:t>
      </w:r>
      <w:r w:rsidR="00B548BA">
        <w:t>seed installations.  Remove protection after seeded areas are adequately established.</w:t>
      </w:r>
    </w:p>
    <w:p w14:paraId="72193577" w14:textId="77777777" w:rsidR="00F7744E" w:rsidRDefault="00B548BA" w:rsidP="00B548BA">
      <w:pPr>
        <w:pStyle w:val="011"/>
        <w:keepNext/>
        <w:keepLines/>
        <w:widowControl w:val="0"/>
      </w:pPr>
      <w:r>
        <w:tab/>
      </w:r>
    </w:p>
    <w:p w14:paraId="4C250054" w14:textId="77777777" w:rsidR="00FD0A01" w:rsidRDefault="00F7744E" w:rsidP="00FD0A01">
      <w:pPr>
        <w:pStyle w:val="011"/>
      </w:pPr>
      <w:r>
        <w:t>.2</w:t>
      </w:r>
      <w:r>
        <w:tab/>
        <w:t>Damaged seed areas resulting from inadequate protection shall be promptly repaired</w:t>
      </w:r>
      <w:r w:rsidR="00E96FB1">
        <w:t xml:space="preserve"> </w:t>
      </w:r>
      <w:r>
        <w:t xml:space="preserve">at Contractor’s expense.  </w:t>
      </w:r>
      <w:r w:rsidR="00FD0A01">
        <w:t>All seeded turf repairs shall be fully established prior to final acceptance.  The Province reserves the right to extend Contractor’s warranty on replacement seed</w:t>
      </w:r>
      <w:r w:rsidR="00453A18">
        <w:t xml:space="preserve"> operations</w:t>
      </w:r>
      <w:r w:rsidR="00FD0A01">
        <w:t>.</w:t>
      </w:r>
    </w:p>
    <w:p w14:paraId="428A7826" w14:textId="77777777" w:rsidR="00B42F69" w:rsidRDefault="00B42F69">
      <w:pPr>
        <w:pStyle w:val="011"/>
        <w:keepNext/>
        <w:keepLines/>
      </w:pPr>
    </w:p>
    <w:p w14:paraId="55301748" w14:textId="77777777" w:rsidR="00B42F69" w:rsidRDefault="00B42F69">
      <w:pPr>
        <w:pStyle w:val="011"/>
        <w:keepNext/>
        <w:keepLines/>
      </w:pPr>
      <w:r>
        <w:t>.</w:t>
      </w:r>
      <w:r w:rsidR="00FD0A01">
        <w:t>3</w:t>
      </w:r>
      <w:r>
        <w:tab/>
        <w:t>Keep site well drained.</w:t>
      </w:r>
      <w:r w:rsidR="00FD0A01">
        <w:t xml:space="preserve">  Remove excess water from seeded turf areas.</w:t>
      </w:r>
      <w:r w:rsidR="00453A18">
        <w:t xml:space="preserve">  </w:t>
      </w:r>
      <w:r w:rsidR="006532B1">
        <w:t>Ensure all damages are promptly corrected.</w:t>
      </w:r>
    </w:p>
    <w:p w14:paraId="30F9F7F4" w14:textId="77777777" w:rsidR="00B42F69" w:rsidRDefault="00B42F69">
      <w:pPr>
        <w:pStyle w:val="01"/>
      </w:pPr>
    </w:p>
    <w:p w14:paraId="00AA1A78" w14:textId="77777777" w:rsidR="00B42F69" w:rsidRDefault="00B42F69" w:rsidP="00641B0F">
      <w:pPr>
        <w:pStyle w:val="0parheading"/>
      </w:pPr>
      <w:r>
        <w:t>3.</w:t>
      </w:r>
      <w:r w:rsidR="00562F63">
        <w:t>9</w:t>
      </w:r>
      <w:r>
        <w:tab/>
        <w:t>SEED PROTECTION ON SLOPES AND DITCHES</w:t>
      </w:r>
    </w:p>
    <w:p w14:paraId="18C6245E" w14:textId="77777777" w:rsidR="00B42F69" w:rsidRDefault="00B42F69" w:rsidP="00641B0F">
      <w:pPr>
        <w:keepNext/>
        <w:keepLines/>
        <w:tabs>
          <w:tab w:val="left" w:pos="576"/>
          <w:tab w:val="left" w:pos="1152"/>
          <w:tab w:val="left" w:pos="1728"/>
          <w:tab w:val="left" w:pos="2304"/>
          <w:tab w:val="left" w:pos="4752"/>
          <w:tab w:val="left" w:pos="7344"/>
          <w:tab w:val="left" w:pos="9360"/>
        </w:tabs>
        <w:spacing w:line="240" w:lineRule="atLeast"/>
        <w:ind w:right="-864"/>
      </w:pPr>
    </w:p>
    <w:p w14:paraId="046DFB87" w14:textId="77777777" w:rsidR="00B42F69" w:rsidRDefault="00B42F69" w:rsidP="00641B0F">
      <w:pPr>
        <w:pStyle w:val="011"/>
        <w:keepNext/>
        <w:keepLines/>
      </w:pPr>
      <w:r>
        <w:t>.1</w:t>
      </w:r>
      <w:r>
        <w:tab/>
        <w:t xml:space="preserve">Cover </w:t>
      </w:r>
      <w:r w:rsidR="00AC501A">
        <w:t xml:space="preserve">all </w:t>
      </w:r>
      <w:r>
        <w:t xml:space="preserve">seeded slopes 3:1 or steeper with </w:t>
      </w:r>
      <w:r w:rsidR="00A367FF">
        <w:t>erosion control blankets</w:t>
      </w:r>
      <w:r w:rsidR="00AC501A">
        <w:t xml:space="preserve">.  </w:t>
      </w:r>
      <w:r w:rsidR="00440AC7">
        <w:t>R</w:t>
      </w:r>
      <w:r w:rsidR="00434568">
        <w:t>oll</w:t>
      </w:r>
      <w:r w:rsidR="00AC501A">
        <w:t xml:space="preserve"> blanket down over slopes without stretching or pulling.</w:t>
      </w:r>
    </w:p>
    <w:p w14:paraId="0A570CB3" w14:textId="77777777" w:rsidR="00B42F69" w:rsidRDefault="00B42F69" w:rsidP="00641B0F">
      <w:pPr>
        <w:pStyle w:val="011"/>
        <w:keepNext/>
        <w:keepLines/>
      </w:pPr>
    </w:p>
    <w:p w14:paraId="488EF606" w14:textId="77777777" w:rsidR="00B42F69" w:rsidRDefault="00B42F69" w:rsidP="00641B0F">
      <w:pPr>
        <w:pStyle w:val="011"/>
        <w:keepNext/>
        <w:keepLines/>
      </w:pPr>
      <w:r>
        <w:t>.</w:t>
      </w:r>
      <w:r w:rsidR="00453A18">
        <w:t>2</w:t>
      </w:r>
      <w:r>
        <w:tab/>
        <w:t>Lay blanket smoothly on soil surface</w:t>
      </w:r>
      <w:r w:rsidR="008B5B5E">
        <w:t>.</w:t>
      </w:r>
      <w:r w:rsidR="00AC501A">
        <w:t xml:space="preserve">  </w:t>
      </w:r>
      <w:r w:rsidR="00440AC7">
        <w:t xml:space="preserve">Leave 300 mm overlap from top roll over bottom roll.  </w:t>
      </w:r>
      <w:r w:rsidR="008B5B5E">
        <w:t xml:space="preserve">Overlap adjacent sections of blanket minimum 100 mm and staple. </w:t>
      </w:r>
    </w:p>
    <w:p w14:paraId="2F810ED9" w14:textId="77777777" w:rsidR="00B42F69" w:rsidRDefault="00B42F69">
      <w:pPr>
        <w:pStyle w:val="011"/>
      </w:pPr>
    </w:p>
    <w:p w14:paraId="052361B8" w14:textId="77777777" w:rsidR="00B42F69" w:rsidRDefault="00B42F69">
      <w:pPr>
        <w:pStyle w:val="011"/>
        <w:keepNext/>
        <w:keepLines/>
      </w:pPr>
      <w:r>
        <w:t>.</w:t>
      </w:r>
      <w:r w:rsidR="00453A18">
        <w:t>3</w:t>
      </w:r>
      <w:r>
        <w:tab/>
        <w:t xml:space="preserve">Secure blanket </w:t>
      </w:r>
      <w:r w:rsidR="008B5B5E">
        <w:t xml:space="preserve">to ground </w:t>
      </w:r>
      <w:r w:rsidR="00AC501A">
        <w:t xml:space="preserve">with </w:t>
      </w:r>
      <w:r w:rsidR="008B5B5E">
        <w:t>staples</w:t>
      </w:r>
      <w:r w:rsidR="00AC501A">
        <w:t xml:space="preserve"> </w:t>
      </w:r>
      <w:r w:rsidR="00440AC7">
        <w:t xml:space="preserve">as specified by </w:t>
      </w:r>
      <w:r>
        <w:t>manufacturer</w:t>
      </w:r>
      <w:r w:rsidR="00FD79AC">
        <w:t>’s instructions</w:t>
      </w:r>
      <w:r w:rsidR="00440AC7">
        <w:t>.</w:t>
      </w:r>
    </w:p>
    <w:p w14:paraId="39687CE0" w14:textId="77777777" w:rsidR="00B42F69" w:rsidRDefault="00B42F69">
      <w:pPr>
        <w:pStyle w:val="011"/>
      </w:pPr>
    </w:p>
    <w:p w14:paraId="788B7D94" w14:textId="77777777" w:rsidR="00B42F69" w:rsidRDefault="00B42F69">
      <w:pPr>
        <w:pStyle w:val="011"/>
      </w:pPr>
      <w:r>
        <w:t>.</w:t>
      </w:r>
      <w:r w:rsidR="00453A18">
        <w:t>4</w:t>
      </w:r>
      <w:r>
        <w:tab/>
        <w:t>Minimize damage to seedbed during installation of blanket.  Regrade by hand raking</w:t>
      </w:r>
      <w:r w:rsidR="00453A18">
        <w:t>,</w:t>
      </w:r>
      <w:r>
        <w:t xml:space="preserve"> as required, to correct any damage.</w:t>
      </w:r>
    </w:p>
    <w:p w14:paraId="1A5D9FAA" w14:textId="77777777" w:rsidR="00B42F69" w:rsidRDefault="00B42F69">
      <w:pPr>
        <w:pStyle w:val="011"/>
      </w:pPr>
    </w:p>
    <w:p w14:paraId="14C2EAD7" w14:textId="77777777" w:rsidR="00B42F69" w:rsidRDefault="00B42F69">
      <w:pPr>
        <w:pStyle w:val="011"/>
      </w:pPr>
      <w:r>
        <w:t>.</w:t>
      </w:r>
      <w:r w:rsidR="00453A18">
        <w:t>5</w:t>
      </w:r>
      <w:r>
        <w:tab/>
      </w:r>
      <w:r w:rsidR="00440AC7">
        <w:t>Completely cover all</w:t>
      </w:r>
      <w:r>
        <w:t xml:space="preserve"> ditches and swales</w:t>
      </w:r>
      <w:r w:rsidR="00440AC7">
        <w:t>.</w:t>
      </w:r>
      <w:r>
        <w:t xml:space="preserve"> </w:t>
      </w:r>
      <w:r w:rsidR="00440AC7">
        <w:t>U</w:t>
      </w:r>
      <w:r>
        <w:t xml:space="preserve">nroll blanket in direction of flow.  Overlap adjacent sections of blanket minimum 100 mm with upstream section on top and </w:t>
      </w:r>
      <w:r w:rsidR="00AC501A">
        <w:t>pin</w:t>
      </w:r>
      <w:r>
        <w:t xml:space="preserve">.  Follow </w:t>
      </w:r>
      <w:r w:rsidR="00434568">
        <w:t xml:space="preserve">complete </w:t>
      </w:r>
      <w:r>
        <w:t>manufacturer’s installation recommendations.</w:t>
      </w:r>
    </w:p>
    <w:p w14:paraId="14B808C8" w14:textId="77777777" w:rsidR="00B42F69" w:rsidRDefault="00B42F69">
      <w:pPr>
        <w:tabs>
          <w:tab w:val="left" w:pos="576"/>
          <w:tab w:val="left" w:pos="1152"/>
          <w:tab w:val="left" w:pos="1728"/>
          <w:tab w:val="left" w:pos="2304"/>
          <w:tab w:val="left" w:pos="4752"/>
          <w:tab w:val="left" w:pos="7344"/>
          <w:tab w:val="left" w:pos="9360"/>
        </w:tabs>
        <w:spacing w:line="240" w:lineRule="atLeast"/>
        <w:ind w:right="-864"/>
      </w:pPr>
    </w:p>
    <w:p w14:paraId="7335AFDA" w14:textId="77777777" w:rsidR="00B42F69" w:rsidRDefault="00B42F69" w:rsidP="005500DA">
      <w:pPr>
        <w:pStyle w:val="0parheading"/>
        <w:widowControl w:val="0"/>
      </w:pPr>
      <w:r>
        <w:t>3.</w:t>
      </w:r>
      <w:r w:rsidR="00562F63">
        <w:t>10</w:t>
      </w:r>
      <w:r>
        <w:tab/>
      </w:r>
      <w:r w:rsidR="00F7744E">
        <w:t xml:space="preserve">MAINTENANCE </w:t>
      </w:r>
      <w:r w:rsidR="003736F5">
        <w:t>and plant</w:t>
      </w:r>
      <w:r w:rsidR="00F7744E">
        <w:t xml:space="preserve"> establishment</w:t>
      </w:r>
      <w:r w:rsidR="00F7744E" w:rsidDel="00F7744E">
        <w:t xml:space="preserve"> </w:t>
      </w:r>
    </w:p>
    <w:p w14:paraId="6DA83E2C" w14:textId="77777777" w:rsidR="00191007" w:rsidRDefault="00191007" w:rsidP="005500DA">
      <w:pPr>
        <w:pStyle w:val="0parheading"/>
        <w:widowControl w:val="0"/>
      </w:pPr>
    </w:p>
    <w:p w14:paraId="6A66011D" w14:textId="77777777" w:rsidR="0036014C" w:rsidRPr="00F90CD6" w:rsidRDefault="0036014C" w:rsidP="005500DA">
      <w:pPr>
        <w:pStyle w:val="0specnote"/>
        <w:keepNext/>
        <w:keepLines/>
        <w:widowControl w:val="0"/>
        <w:ind w:left="180"/>
        <w:rPr>
          <w:bCs/>
        </w:rPr>
      </w:pPr>
      <w:bookmarkStart w:id="9" w:name="_Hlk164343567"/>
      <w:r>
        <w:t>SPEC NOTE: </w:t>
      </w:r>
      <w:proofErr w:type="gramStart"/>
      <w:r>
        <w:t>edit</w:t>
      </w:r>
      <w:proofErr w:type="gramEnd"/>
      <w:r>
        <w:t xml:space="preserve"> specification item to meet requirements of landscape project.  </w:t>
      </w:r>
      <w:bookmarkEnd w:id="9"/>
      <w:r>
        <w:t>However, d</w:t>
      </w:r>
      <w:r w:rsidRPr="00F90CD6">
        <w:rPr>
          <w:bCs/>
        </w:rPr>
        <w:t xml:space="preserve">elete this “Maintenance And Plant </w:t>
      </w:r>
      <w:proofErr w:type="gramStart"/>
      <w:r w:rsidRPr="00F90CD6">
        <w:rPr>
          <w:bCs/>
        </w:rPr>
        <w:t>Establishment“ item</w:t>
      </w:r>
      <w:proofErr w:type="gramEnd"/>
      <w:r w:rsidRPr="00F90CD6">
        <w:rPr>
          <w:bCs/>
        </w:rPr>
        <w:t xml:space="preserve"> if Section 32 99 00 </w:t>
      </w:r>
      <w:r w:rsidRPr="00F90CD6">
        <w:rPr>
          <w:bCs/>
        </w:rPr>
        <w:noBreakHyphen/>
        <w:t xml:space="preserve"> Exterior Landscape Maintenance is used in the contract.  This item is only for use on smaller landscape projects that involve landscape upgrades, restorations or repairs.  Section 32 99 00 (Exterior Landscape Maintenance) shall be used for all new and larger landscape projects that involve a </w:t>
      </w:r>
      <w:proofErr w:type="gramStart"/>
      <w:r w:rsidRPr="00F90CD6">
        <w:rPr>
          <w:bCs/>
        </w:rPr>
        <w:t>complete</w:t>
      </w:r>
      <w:proofErr w:type="gramEnd"/>
      <w:r w:rsidRPr="00F90CD6">
        <w:rPr>
          <w:bCs/>
        </w:rPr>
        <w:t xml:space="preserve"> new landscape development for a site.  </w:t>
      </w:r>
    </w:p>
    <w:p w14:paraId="66459B5C" w14:textId="77777777" w:rsidR="00FD32FA" w:rsidRDefault="00FD32FA" w:rsidP="00FD32FA">
      <w:pPr>
        <w:pStyle w:val="ListParagraph"/>
      </w:pPr>
    </w:p>
    <w:p w14:paraId="176612DC" w14:textId="77777777" w:rsidR="00FD32FA" w:rsidRDefault="00F7744E" w:rsidP="00FD32FA">
      <w:pPr>
        <w:pStyle w:val="011"/>
        <w:keepLines/>
        <w:widowControl w:val="0"/>
      </w:pPr>
      <w:r>
        <w:t>.1</w:t>
      </w:r>
      <w:r>
        <w:tab/>
      </w:r>
      <w:r w:rsidR="00FD32FA">
        <w:t xml:space="preserve">Maintenance requirements shall be performed weekly and as frequently during the week to establish and maintain seeded areas in a healthy, uniform, and vigorous growing stand of grass free of thin and bare patches and weed growth. </w:t>
      </w:r>
    </w:p>
    <w:p w14:paraId="41EE2DC1" w14:textId="77777777" w:rsidR="00FD32FA" w:rsidRDefault="00FD32FA" w:rsidP="00374D52">
      <w:pPr>
        <w:pStyle w:val="011"/>
        <w:keepLines/>
        <w:widowControl w:val="0"/>
      </w:pPr>
    </w:p>
    <w:p w14:paraId="695E28EA" w14:textId="77777777" w:rsidR="00F7744E" w:rsidRDefault="00F7744E" w:rsidP="00F7744E">
      <w:pPr>
        <w:pStyle w:val="011"/>
        <w:keepLines/>
        <w:widowControl w:val="0"/>
      </w:pPr>
      <w:r>
        <w:t>.2</w:t>
      </w:r>
      <w:r>
        <w:tab/>
        <w:t>Watering</w:t>
      </w:r>
      <w:proofErr w:type="gramStart"/>
      <w:r>
        <w:t>:  apply</w:t>
      </w:r>
      <w:proofErr w:type="gramEnd"/>
      <w:r>
        <w:t xml:space="preserve"> water </w:t>
      </w:r>
      <w:r w:rsidR="002510B3">
        <w:t>regularly in</w:t>
      </w:r>
      <w:r>
        <w:t xml:space="preserve"> sufficient </w:t>
      </w:r>
      <w:r w:rsidR="002510B3">
        <w:t>quantit</w:t>
      </w:r>
      <w:r w:rsidR="00C7122B">
        <w:t>y</w:t>
      </w:r>
      <w:r w:rsidR="002510B3">
        <w:t xml:space="preserve"> and </w:t>
      </w:r>
      <w:r>
        <w:t>frequency to maintain</w:t>
      </w:r>
      <w:r w:rsidR="00EC5B66">
        <w:t xml:space="preserve"> </w:t>
      </w:r>
      <w:r w:rsidR="002510B3">
        <w:t xml:space="preserve">moist soil conditions </w:t>
      </w:r>
      <w:r w:rsidR="00E57DDD">
        <w:t>to a depth of 75 to 100</w:t>
      </w:r>
      <w:r w:rsidR="00A80283">
        <w:t xml:space="preserve"> </w:t>
      </w:r>
      <w:r w:rsidR="00E57DDD">
        <w:t>mm</w:t>
      </w:r>
      <w:r w:rsidR="00817568">
        <w:t xml:space="preserve"> </w:t>
      </w:r>
      <w:r w:rsidR="00E96FB1">
        <w:t xml:space="preserve">to </w:t>
      </w:r>
      <w:r>
        <w:t xml:space="preserve">promote </w:t>
      </w:r>
      <w:r w:rsidR="00817568">
        <w:t xml:space="preserve">adequate </w:t>
      </w:r>
      <w:r w:rsidR="00A62CAA">
        <w:t>seed germination</w:t>
      </w:r>
      <w:r w:rsidR="00817568">
        <w:t>.</w:t>
      </w:r>
      <w:r w:rsidR="0094456C">
        <w:t xml:space="preserve">  </w:t>
      </w:r>
      <w:r w:rsidR="00663BF5">
        <w:t xml:space="preserve">Once </w:t>
      </w:r>
      <w:r w:rsidR="00C02746">
        <w:t xml:space="preserve">turf </w:t>
      </w:r>
      <w:r w:rsidR="00663BF5">
        <w:t xml:space="preserve">seed </w:t>
      </w:r>
      <w:r w:rsidR="00E96FB1">
        <w:t xml:space="preserve">has </w:t>
      </w:r>
      <w:r w:rsidR="00C02746">
        <w:t xml:space="preserve">adequately </w:t>
      </w:r>
      <w:r w:rsidR="00663BF5">
        <w:t xml:space="preserve">developed and </w:t>
      </w:r>
      <w:r w:rsidR="00E96FB1">
        <w:t xml:space="preserve">become </w:t>
      </w:r>
      <w:r w:rsidR="00663BF5">
        <w:t xml:space="preserve">firmly rooted, the frequency of subsequent waterings </w:t>
      </w:r>
      <w:r w:rsidR="00FD32FA">
        <w:t>can</w:t>
      </w:r>
      <w:r w:rsidR="00663BF5">
        <w:t xml:space="preserve"> be reduced</w:t>
      </w:r>
      <w:r w:rsidR="00267DC1">
        <w:t xml:space="preserve">.  </w:t>
      </w:r>
      <w:r w:rsidR="000E2A01">
        <w:t xml:space="preserve">Apply water uniformly without displacement or erosion of seed materials and soil.  </w:t>
      </w:r>
      <w:r w:rsidR="00663BF5">
        <w:t xml:space="preserve">Monitor rainfall conditions on site prior to all </w:t>
      </w:r>
      <w:r w:rsidR="00840B2B">
        <w:t>scheduled</w:t>
      </w:r>
      <w:r w:rsidR="00663BF5">
        <w:t xml:space="preserve"> waterings.</w:t>
      </w:r>
    </w:p>
    <w:p w14:paraId="5C54971C" w14:textId="77777777" w:rsidR="00B42F69" w:rsidRDefault="00B42F69">
      <w:pPr>
        <w:pStyle w:val="011"/>
      </w:pPr>
    </w:p>
    <w:p w14:paraId="343601E9" w14:textId="77777777" w:rsidR="003B01B3" w:rsidRPr="003B01B3" w:rsidRDefault="00B42F69" w:rsidP="003B01B3">
      <w:pPr>
        <w:pStyle w:val="011"/>
        <w:keepLines/>
        <w:widowControl w:val="0"/>
      </w:pPr>
      <w:r>
        <w:t>.3</w:t>
      </w:r>
      <w:r>
        <w:tab/>
      </w:r>
      <w:r w:rsidR="003B01B3" w:rsidRPr="003B01B3">
        <w:t>Provide clean fresh water, equipment, water tanker, methods of transportation, hoses, sprinklers and other equipment.  Apply water with a fine spray to ensure s</w:t>
      </w:r>
      <w:r w:rsidR="003B01B3">
        <w:t>eed</w:t>
      </w:r>
      <w:r w:rsidR="003B01B3" w:rsidRPr="003B01B3">
        <w:t>ed areas are adequately watered.  Record quantity of water provided on site in maintenance log.</w:t>
      </w:r>
    </w:p>
    <w:p w14:paraId="16F42156" w14:textId="77777777" w:rsidR="007D2223" w:rsidRDefault="007D2223" w:rsidP="007D2223">
      <w:pPr>
        <w:pStyle w:val="011"/>
      </w:pPr>
    </w:p>
    <w:p w14:paraId="2EAFA3FB" w14:textId="77777777" w:rsidR="00D554FF" w:rsidRDefault="007D2223" w:rsidP="001C32F7">
      <w:pPr>
        <w:pStyle w:val="011"/>
        <w:keepLines/>
        <w:widowControl w:val="0"/>
      </w:pPr>
      <w:r>
        <w:lastRenderedPageBreak/>
        <w:t>.4</w:t>
      </w:r>
      <w:r>
        <w:tab/>
      </w:r>
      <w:r w:rsidR="00267DC1">
        <w:t xml:space="preserve">Repair and reseed </w:t>
      </w:r>
      <w:r w:rsidR="00D554FF">
        <w:t>areas that show</w:t>
      </w:r>
      <w:r w:rsidR="00267DC1">
        <w:t xml:space="preserve"> </w:t>
      </w:r>
      <w:r w:rsidR="00D554FF">
        <w:t xml:space="preserve">root growth failure, deterioration, bare, burned out or thin spots. </w:t>
      </w:r>
      <w:r w:rsidR="00D554FF" w:rsidRPr="00864B2F">
        <w:t xml:space="preserve"> </w:t>
      </w:r>
      <w:r w:rsidR="00D554FF">
        <w:t xml:space="preserve">Repair all damages resulting from erosion and washouts or which have been damaged by any </w:t>
      </w:r>
      <w:r w:rsidR="00CD6A31">
        <w:t xml:space="preserve">other </w:t>
      </w:r>
      <w:r w:rsidR="00D554FF">
        <w:t>means or cause</w:t>
      </w:r>
      <w:r w:rsidR="00CD6A31">
        <w:t xml:space="preserve">.  </w:t>
      </w:r>
      <w:r w:rsidR="00143A91">
        <w:t xml:space="preserve">Reseed at </w:t>
      </w:r>
      <w:r w:rsidR="00E30D56">
        <w:t xml:space="preserve">approximately </w:t>
      </w:r>
      <w:proofErr w:type="gramStart"/>
      <w:r w:rsidR="00143A91">
        <w:t>three week</w:t>
      </w:r>
      <w:proofErr w:type="gramEnd"/>
      <w:r w:rsidR="00143A91">
        <w:t xml:space="preserve"> intervals</w:t>
      </w:r>
      <w:r w:rsidR="00E30D56">
        <w:t xml:space="preserve"> or less </w:t>
      </w:r>
      <w:r w:rsidR="00143A91">
        <w:t xml:space="preserve">where germination has failed </w:t>
      </w:r>
      <w:r w:rsidR="00A91420">
        <w:t>or damages have occurred</w:t>
      </w:r>
      <w:r w:rsidR="00F409D3">
        <w:t xml:space="preserve"> until turf is established</w:t>
      </w:r>
      <w:r w:rsidR="00A91420">
        <w:t>.</w:t>
      </w:r>
      <w:r w:rsidR="00D554FF">
        <w:t xml:space="preserve"> </w:t>
      </w:r>
    </w:p>
    <w:p w14:paraId="23328F74" w14:textId="77777777" w:rsidR="007D2223" w:rsidRDefault="007D2223" w:rsidP="00056D12">
      <w:pPr>
        <w:keepLines/>
        <w:widowControl w:val="0"/>
        <w:tabs>
          <w:tab w:val="left" w:pos="1440"/>
        </w:tabs>
        <w:ind w:left="1440" w:hanging="720"/>
      </w:pPr>
    </w:p>
    <w:p w14:paraId="65B6229D" w14:textId="77777777" w:rsidR="00056D12" w:rsidRDefault="00056D12" w:rsidP="00056D12">
      <w:pPr>
        <w:keepLines/>
        <w:widowControl w:val="0"/>
        <w:tabs>
          <w:tab w:val="left" w:pos="1440"/>
        </w:tabs>
        <w:ind w:left="1440" w:hanging="720"/>
      </w:pPr>
      <w:r w:rsidRPr="00056D12">
        <w:t>.</w:t>
      </w:r>
      <w:r w:rsidR="007D2223">
        <w:t>5</w:t>
      </w:r>
      <w:r w:rsidRPr="00056D12">
        <w:tab/>
      </w:r>
      <w:r>
        <w:t>Mowing</w:t>
      </w:r>
      <w:r w:rsidR="00C74892">
        <w:t xml:space="preserve"> – </w:t>
      </w:r>
      <w:r w:rsidR="00267DC1">
        <w:t>Fine Grass Mixture</w:t>
      </w:r>
      <w:r>
        <w:t xml:space="preserve">: </w:t>
      </w:r>
      <w:r w:rsidR="00D47CF8">
        <w:t>s</w:t>
      </w:r>
      <w:r>
        <w:t xml:space="preserve">eeded turf </w:t>
      </w:r>
      <w:r w:rsidR="00C74892">
        <w:t xml:space="preserve">mixes </w:t>
      </w:r>
      <w:r>
        <w:t xml:space="preserve">shall </w:t>
      </w:r>
      <w:r w:rsidR="00066DE6">
        <w:t xml:space="preserve">be </w:t>
      </w:r>
      <w:r>
        <w:t xml:space="preserve">mowed </w:t>
      </w:r>
      <w:r w:rsidR="00125579">
        <w:t xml:space="preserve">once the seeded turf is firmly rooted and it </w:t>
      </w:r>
      <w:r w:rsidR="00080F06">
        <w:t xml:space="preserve">has </w:t>
      </w:r>
      <w:r w:rsidR="00125579">
        <w:t>reache</w:t>
      </w:r>
      <w:r w:rsidR="00080F06">
        <w:t>d</w:t>
      </w:r>
      <w:r w:rsidR="00125579">
        <w:t xml:space="preserve"> a height of </w:t>
      </w:r>
      <w:r w:rsidR="0063489E">
        <w:t xml:space="preserve">about </w:t>
      </w:r>
      <w:r w:rsidR="00125579">
        <w:t>100 mm</w:t>
      </w:r>
      <w:r w:rsidR="00080F06">
        <w:t xml:space="preserve">.  </w:t>
      </w:r>
      <w:r w:rsidR="00D47CF8">
        <w:t>C</w:t>
      </w:r>
      <w:r w:rsidR="00080F06">
        <w:t xml:space="preserve">ut and maintain seeded turf </w:t>
      </w:r>
      <w:r w:rsidR="00125579">
        <w:t xml:space="preserve">at regular intervals </w:t>
      </w:r>
      <w:r w:rsidR="003250A9">
        <w:t>at</w:t>
      </w:r>
      <w:r w:rsidR="00125579">
        <w:t xml:space="preserve"> a height of 7</w:t>
      </w:r>
      <w:r w:rsidR="00043B2B">
        <w:t>0</w:t>
      </w:r>
      <w:r w:rsidR="00125579">
        <w:t xml:space="preserve"> </w:t>
      </w:r>
      <w:r w:rsidR="0063489E">
        <w:t xml:space="preserve">to 80 </w:t>
      </w:r>
      <w:r w:rsidR="00125579">
        <w:t>mm</w:t>
      </w:r>
      <w:r w:rsidR="00080F06">
        <w:t xml:space="preserve"> </w:t>
      </w:r>
      <w:r w:rsidR="003250A9">
        <w:t>removing</w:t>
      </w:r>
      <w:r w:rsidR="00080F06">
        <w:t xml:space="preserve"> no </w:t>
      </w:r>
      <w:r w:rsidR="006A14FF">
        <w:t xml:space="preserve">more than 30% of the </w:t>
      </w:r>
      <w:r w:rsidR="003250A9">
        <w:t>grass blade</w:t>
      </w:r>
      <w:r w:rsidR="006A14FF">
        <w:t xml:space="preserve"> at one time.  </w:t>
      </w:r>
      <w:r w:rsidR="006A14FF" w:rsidRPr="00056D12">
        <w:t xml:space="preserve">Remove excess clippings that </w:t>
      </w:r>
      <w:r w:rsidR="001B079B">
        <w:t xml:space="preserve">will </w:t>
      </w:r>
      <w:r w:rsidR="006A14FF" w:rsidRPr="00056D12">
        <w:t xml:space="preserve">smother </w:t>
      </w:r>
      <w:r w:rsidR="001B079B">
        <w:t xml:space="preserve">turf and dispose </w:t>
      </w:r>
      <w:proofErr w:type="spellStart"/>
      <w:proofErr w:type="gramStart"/>
      <w:r w:rsidR="001B079B">
        <w:t>off</w:t>
      </w:r>
      <w:proofErr w:type="spellEnd"/>
      <w:r w:rsidR="001B079B">
        <w:t xml:space="preserve"> site</w:t>
      </w:r>
      <w:proofErr w:type="gramEnd"/>
      <w:r w:rsidR="006A14FF" w:rsidRPr="00056D12">
        <w:t xml:space="preserve">.  </w:t>
      </w:r>
      <w:r w:rsidRPr="00056D12">
        <w:t>Keep edges of s</w:t>
      </w:r>
      <w:r w:rsidR="00701A76">
        <w:t>eeded</w:t>
      </w:r>
      <w:r w:rsidRPr="00056D12">
        <w:t xml:space="preserve"> areas along hard surfaces neatly trimmed. </w:t>
      </w:r>
    </w:p>
    <w:p w14:paraId="175ADA32" w14:textId="77777777" w:rsidR="00701A76" w:rsidRDefault="00701A76" w:rsidP="00056D12">
      <w:pPr>
        <w:keepLines/>
        <w:widowControl w:val="0"/>
        <w:tabs>
          <w:tab w:val="left" w:pos="1440"/>
        </w:tabs>
        <w:ind w:left="1440" w:hanging="720"/>
      </w:pPr>
    </w:p>
    <w:p w14:paraId="13717EFE" w14:textId="77777777" w:rsidR="00066DE6" w:rsidRDefault="00066DE6" w:rsidP="00066DE6">
      <w:pPr>
        <w:keepLines/>
        <w:widowControl w:val="0"/>
        <w:tabs>
          <w:tab w:val="left" w:pos="1440"/>
        </w:tabs>
        <w:ind w:left="1440" w:hanging="720"/>
      </w:pPr>
      <w:r w:rsidRPr="00056D12">
        <w:t>.</w:t>
      </w:r>
      <w:r w:rsidR="007D2223">
        <w:t>6</w:t>
      </w:r>
      <w:r w:rsidRPr="00056D12">
        <w:tab/>
      </w:r>
      <w:r>
        <w:t>Mowing –</w:t>
      </w:r>
      <w:r w:rsidR="00FD79AC">
        <w:t xml:space="preserve"> Non-</w:t>
      </w:r>
      <w:r w:rsidR="007A5961">
        <w:t>M</w:t>
      </w:r>
      <w:r w:rsidR="00FD79AC">
        <w:t>a</w:t>
      </w:r>
      <w:r w:rsidR="00CE7D34">
        <w:t>intained Native</w:t>
      </w:r>
      <w:r w:rsidR="00FD79AC">
        <w:t xml:space="preserve"> Seed</w:t>
      </w:r>
      <w:r w:rsidR="00267DC1">
        <w:t xml:space="preserve"> Mixture</w:t>
      </w:r>
      <w:r>
        <w:t>:</w:t>
      </w:r>
      <w:r w:rsidR="00FD79AC">
        <w:t xml:space="preserve">  </w:t>
      </w:r>
      <w:r w:rsidR="00CE7D34">
        <w:t xml:space="preserve">mowing shall only occur during the </w:t>
      </w:r>
      <w:r w:rsidR="000803F9">
        <w:t xml:space="preserve">maintenance </w:t>
      </w:r>
      <w:r w:rsidR="00CE7D34">
        <w:t xml:space="preserve">period </w:t>
      </w:r>
      <w:r w:rsidR="00957C85">
        <w:t>when</w:t>
      </w:r>
      <w:r w:rsidR="00CE7D34">
        <w:t xml:space="preserve"> requested by the Province.  Any mowing that </w:t>
      </w:r>
      <w:r w:rsidR="00143C1E">
        <w:t xml:space="preserve">may be </w:t>
      </w:r>
      <w:proofErr w:type="gramStart"/>
      <w:r w:rsidR="00143C1E">
        <w:t xml:space="preserve">necessary </w:t>
      </w:r>
      <w:r w:rsidR="00CE7D34">
        <w:t xml:space="preserve"> shall</w:t>
      </w:r>
      <w:proofErr w:type="gramEnd"/>
      <w:r w:rsidR="00CE7D34">
        <w:t xml:space="preserve"> be limited to once per season </w:t>
      </w:r>
      <w:r w:rsidR="00143C1E">
        <w:t xml:space="preserve">in late spring </w:t>
      </w:r>
      <w:r w:rsidR="00CE7D34">
        <w:t xml:space="preserve">at a minimum height of </w:t>
      </w:r>
      <w:r w:rsidR="00262F31">
        <w:t>150 mm</w:t>
      </w:r>
      <w:r w:rsidR="00143C1E">
        <w:t>.</w:t>
      </w:r>
      <w:r w:rsidR="00FD79AC">
        <w:t xml:space="preserve">  </w:t>
      </w:r>
      <w:bookmarkStart w:id="10" w:name="_Hlk224645706"/>
      <w:r w:rsidR="00FD79AC">
        <w:t>Ensure no</w:t>
      </w:r>
      <w:r w:rsidR="001A3D8C">
        <w:t xml:space="preserve"> wildlife </w:t>
      </w:r>
      <w:proofErr w:type="gramStart"/>
      <w:r w:rsidR="001A3D8C">
        <w:t>are</w:t>
      </w:r>
      <w:proofErr w:type="gramEnd"/>
      <w:r w:rsidR="001A3D8C">
        <w:t xml:space="preserve"> nesting</w:t>
      </w:r>
      <w:r w:rsidR="00FD79AC">
        <w:t xml:space="preserve"> before mowing</w:t>
      </w:r>
      <w:r w:rsidR="00B54136">
        <w:t>.</w:t>
      </w:r>
      <w:bookmarkEnd w:id="10"/>
      <w:r w:rsidR="00B54136">
        <w:t xml:space="preserve">  </w:t>
      </w:r>
      <w:r w:rsidR="00262F31">
        <w:t xml:space="preserve">Mowing shall </w:t>
      </w:r>
      <w:r w:rsidR="000803F9">
        <w:t xml:space="preserve">generally </w:t>
      </w:r>
      <w:r w:rsidR="00262F31">
        <w:t>not be performed</w:t>
      </w:r>
      <w:r w:rsidR="007A5961">
        <w:t xml:space="preserve"> </w:t>
      </w:r>
      <w:r w:rsidR="00262F31">
        <w:t xml:space="preserve">in </w:t>
      </w:r>
      <w:r w:rsidR="007A5961">
        <w:t xml:space="preserve">late summer and </w:t>
      </w:r>
      <w:r w:rsidR="00262F31">
        <w:t xml:space="preserve">fall </w:t>
      </w:r>
      <w:r w:rsidR="000803F9">
        <w:t>to allow</w:t>
      </w:r>
      <w:r w:rsidR="007A5961">
        <w:t xml:space="preserve"> grasses in the mixture to produce seed heads. </w:t>
      </w:r>
      <w:bookmarkStart w:id="11" w:name="_Hlk224645523"/>
      <w:r w:rsidR="00957C85">
        <w:t xml:space="preserve"> </w:t>
      </w:r>
      <w:r w:rsidR="004A39ED" w:rsidRPr="00056D12">
        <w:t xml:space="preserve">Remove </w:t>
      </w:r>
      <w:r w:rsidR="001A3D8C">
        <w:t xml:space="preserve">excessive accumulations of </w:t>
      </w:r>
      <w:r w:rsidR="004A39ED" w:rsidRPr="00056D12">
        <w:t xml:space="preserve">clippings </w:t>
      </w:r>
      <w:r w:rsidR="00D8486F">
        <w:t>after mowing</w:t>
      </w:r>
      <w:r w:rsidR="001B079B">
        <w:t xml:space="preserve"> and </w:t>
      </w:r>
      <w:proofErr w:type="gramStart"/>
      <w:r w:rsidR="001B079B">
        <w:t>dispose</w:t>
      </w:r>
      <w:proofErr w:type="gramEnd"/>
      <w:r w:rsidR="001B079B">
        <w:t xml:space="preserve"> </w:t>
      </w:r>
      <w:proofErr w:type="spellStart"/>
      <w:r w:rsidR="001B079B">
        <w:t>off</w:t>
      </w:r>
      <w:proofErr w:type="spellEnd"/>
      <w:r w:rsidR="001B079B">
        <w:t xml:space="preserve"> site</w:t>
      </w:r>
      <w:r w:rsidR="004A39ED">
        <w:t>.</w:t>
      </w:r>
      <w:r w:rsidR="004A39ED" w:rsidRPr="00056D12">
        <w:t xml:space="preserve"> </w:t>
      </w:r>
      <w:bookmarkEnd w:id="11"/>
      <w:r w:rsidR="00453A18">
        <w:t xml:space="preserve"> </w:t>
      </w:r>
    </w:p>
    <w:p w14:paraId="04218D0D" w14:textId="77777777" w:rsidR="00374D52" w:rsidRDefault="00374D52" w:rsidP="00066DE6">
      <w:pPr>
        <w:keepLines/>
        <w:widowControl w:val="0"/>
        <w:tabs>
          <w:tab w:val="left" w:pos="1440"/>
        </w:tabs>
        <w:ind w:left="1440" w:hanging="720"/>
      </w:pPr>
    </w:p>
    <w:p w14:paraId="162CD6BC" w14:textId="77777777" w:rsidR="00374D52" w:rsidRDefault="00374D52" w:rsidP="00374D52">
      <w:pPr>
        <w:pStyle w:val="011"/>
        <w:keepLines/>
        <w:widowControl w:val="0"/>
      </w:pPr>
      <w:r>
        <w:t>.7</w:t>
      </w:r>
      <w:r>
        <w:tab/>
        <w:t xml:space="preserve">Remove and dispose of all litter, leaves and other foreign debris from seeded turf areas.   Ensure all debris including animal waste is removed before </w:t>
      </w:r>
      <w:r w:rsidR="00105396">
        <w:t xml:space="preserve">any </w:t>
      </w:r>
      <w:r>
        <w:t>mowing</w:t>
      </w:r>
      <w:r w:rsidR="00105396">
        <w:t xml:space="preserve"> occurs</w:t>
      </w:r>
      <w:r>
        <w:t xml:space="preserve">.  Dispose of collected debris off site at approved municipal disposal </w:t>
      </w:r>
      <w:r w:rsidR="00572862">
        <w:t>facility</w:t>
      </w:r>
      <w:r>
        <w:t xml:space="preserve">. </w:t>
      </w:r>
    </w:p>
    <w:p w14:paraId="5136A7D0" w14:textId="77777777" w:rsidR="00056D12" w:rsidRDefault="00701A76" w:rsidP="004A39ED">
      <w:pPr>
        <w:keepLines/>
        <w:widowControl w:val="0"/>
        <w:tabs>
          <w:tab w:val="left" w:pos="1440"/>
        </w:tabs>
        <w:ind w:left="1440" w:hanging="720"/>
      </w:pPr>
      <w:r>
        <w:tab/>
      </w:r>
    </w:p>
    <w:p w14:paraId="38D0B546" w14:textId="77777777" w:rsidR="00F13B7D" w:rsidRDefault="00F13B7D" w:rsidP="009C12E7">
      <w:pPr>
        <w:pStyle w:val="011"/>
        <w:keepLines/>
        <w:widowControl w:val="0"/>
      </w:pPr>
      <w:r>
        <w:t>.</w:t>
      </w:r>
      <w:r w:rsidR="00374D52">
        <w:t>8</w:t>
      </w:r>
      <w:r>
        <w:tab/>
        <w:t>Mow grass areas only when dry</w:t>
      </w:r>
      <w:r w:rsidR="00C74892">
        <w:t>.  Use</w:t>
      </w:r>
      <w:r>
        <w:t xml:space="preserve"> </w:t>
      </w:r>
      <w:r w:rsidR="00234A38">
        <w:t xml:space="preserve">appropriate </w:t>
      </w:r>
      <w:r>
        <w:t xml:space="preserve">equipment </w:t>
      </w:r>
      <w:r w:rsidR="00234A38">
        <w:t xml:space="preserve">for the type of grass being mowed and maintained. </w:t>
      </w:r>
      <w:r>
        <w:t xml:space="preserve"> Mowing shall be completed in one continuous operation, weather permitting.  Mowers shall </w:t>
      </w:r>
      <w:r w:rsidR="00234A38">
        <w:t xml:space="preserve">be well maintained and </w:t>
      </w:r>
      <w:r>
        <w:t>have sharp blades that will cut grass cleanly</w:t>
      </w:r>
      <w:r w:rsidR="00234A38">
        <w:t xml:space="preserve"> without ragged and torn leaf edges</w:t>
      </w:r>
      <w:r>
        <w:t>.</w:t>
      </w:r>
      <w:r w:rsidR="00234A38">
        <w:t xml:space="preserve">  Mowing equipment shall be driven at safe and appropriate speeds</w:t>
      </w:r>
      <w:r w:rsidR="006E5EF1">
        <w:t xml:space="preserve"> to ensure grass is evenly cut and not torn.</w:t>
      </w:r>
    </w:p>
    <w:p w14:paraId="39C708AF" w14:textId="77777777" w:rsidR="0001710C" w:rsidRDefault="0001710C" w:rsidP="009C12E7">
      <w:pPr>
        <w:pStyle w:val="011"/>
        <w:keepLines/>
        <w:widowControl w:val="0"/>
      </w:pPr>
    </w:p>
    <w:p w14:paraId="23A4FBA4" w14:textId="77777777" w:rsidR="003B01B3" w:rsidRPr="00174922" w:rsidRDefault="003B01B3" w:rsidP="009C12E7">
      <w:pPr>
        <w:keepNext/>
        <w:keepLines/>
        <w:widowControl w:val="0"/>
        <w:tabs>
          <w:tab w:val="left" w:pos="1440"/>
        </w:tabs>
        <w:ind w:left="1440" w:hanging="720"/>
      </w:pPr>
      <w:r w:rsidRPr="00174922">
        <w:t>.</w:t>
      </w:r>
      <w:r w:rsidR="00374D52">
        <w:t>9</w:t>
      </w:r>
      <w:r w:rsidRPr="00174922">
        <w:tab/>
        <w:t>Fertilizing</w:t>
      </w:r>
      <w:proofErr w:type="gramStart"/>
      <w:r w:rsidRPr="00174922">
        <w:t>:  fertilize</w:t>
      </w:r>
      <w:proofErr w:type="gramEnd"/>
      <w:r w:rsidRPr="00174922">
        <w:t xml:space="preserve"> s</w:t>
      </w:r>
      <w:r>
        <w:t>eeded</w:t>
      </w:r>
      <w:r w:rsidRPr="00174922">
        <w:t xml:space="preserve"> areas 30 days after s</w:t>
      </w:r>
      <w:r w:rsidR="00745F34">
        <w:t>eed</w:t>
      </w:r>
      <w:r w:rsidRPr="00174922">
        <w:t xml:space="preserve">ing.  </w:t>
      </w:r>
      <w:bookmarkStart w:id="12" w:name="_Hlk164345429"/>
      <w:r w:rsidR="00745F34">
        <w:t xml:space="preserve">Subsequently, provide additional applications of turf fertilizer during the growing season or maintenance period at approximately </w:t>
      </w:r>
      <w:proofErr w:type="gramStart"/>
      <w:r w:rsidR="00745F34">
        <w:t>60 day</w:t>
      </w:r>
      <w:proofErr w:type="gramEnd"/>
      <w:r w:rsidR="00745F34">
        <w:t xml:space="preserve"> intervals.</w:t>
      </w:r>
      <w:bookmarkEnd w:id="12"/>
      <w:r>
        <w:t xml:space="preserve">  </w:t>
      </w:r>
      <w:r w:rsidR="00E20687">
        <w:t>However, n</w:t>
      </w:r>
      <w:r>
        <w:t>ative grass areas</w:t>
      </w:r>
      <w:r w:rsidR="00453A18">
        <w:t xml:space="preserve"> </w:t>
      </w:r>
      <w:r>
        <w:t xml:space="preserve">shall only be fertilized </w:t>
      </w:r>
      <w:r w:rsidR="00453A18">
        <w:t xml:space="preserve">once </w:t>
      </w:r>
      <w:r w:rsidR="000E3480">
        <w:t xml:space="preserve">during </w:t>
      </w:r>
      <w:r w:rsidR="00957C85">
        <w:t>a</w:t>
      </w:r>
      <w:r w:rsidR="000E3480">
        <w:t xml:space="preserve"> growing season</w:t>
      </w:r>
      <w:r>
        <w:t>.</w:t>
      </w:r>
      <w:r w:rsidRPr="00174922">
        <w:t xml:space="preserve">  </w:t>
      </w:r>
    </w:p>
    <w:p w14:paraId="0B5682CC" w14:textId="77777777" w:rsidR="003B01B3" w:rsidRPr="00174922" w:rsidRDefault="003B01B3" w:rsidP="003B01B3">
      <w:pPr>
        <w:tabs>
          <w:tab w:val="left" w:pos="1440"/>
        </w:tabs>
        <w:ind w:left="1440" w:hanging="720"/>
      </w:pPr>
    </w:p>
    <w:p w14:paraId="10E472C7" w14:textId="77777777" w:rsidR="003B01B3" w:rsidRDefault="003B01B3" w:rsidP="003B01B3">
      <w:pPr>
        <w:keepLines/>
        <w:widowControl w:val="0"/>
        <w:tabs>
          <w:tab w:val="left" w:pos="2160"/>
        </w:tabs>
        <w:ind w:left="2160" w:hanging="720"/>
      </w:pPr>
      <w:r w:rsidRPr="00174922">
        <w:t>.1</w:t>
      </w:r>
      <w:r w:rsidRPr="00174922">
        <w:tab/>
        <w:t xml:space="preserve">Use a complete synthetic granular </w:t>
      </w:r>
      <w:proofErr w:type="gramStart"/>
      <w:r w:rsidRPr="00174922">
        <w:t>slow release</w:t>
      </w:r>
      <w:proofErr w:type="gramEnd"/>
      <w:r w:rsidRPr="00174922">
        <w:t xml:space="preserve"> turf fertilizer </w:t>
      </w:r>
      <w:r w:rsidR="00631A03">
        <w:t xml:space="preserve">such as </w:t>
      </w:r>
      <w:r w:rsidRPr="00174922">
        <w:t xml:space="preserve">24-6-12 </w:t>
      </w:r>
      <w:r w:rsidR="00B972AC">
        <w:t xml:space="preserve">or 32-5-10 </w:t>
      </w:r>
      <w:r w:rsidR="00631A03">
        <w:t>(</w:t>
      </w:r>
      <w:r w:rsidRPr="00174922">
        <w:t>N-P- K</w:t>
      </w:r>
      <w:r w:rsidR="00631A03">
        <w:t>)</w:t>
      </w:r>
      <w:r w:rsidRPr="00174922">
        <w:t xml:space="preserve"> or similar for s</w:t>
      </w:r>
      <w:r w:rsidR="00745F34">
        <w:t>eeded turf</w:t>
      </w:r>
      <w:r w:rsidR="00175193">
        <w:t>.  A</w:t>
      </w:r>
      <w:r w:rsidRPr="00174922">
        <w:t xml:space="preserve">pply </w:t>
      </w:r>
      <w:r w:rsidR="00631A03">
        <w:t xml:space="preserve">at approximately </w:t>
      </w:r>
      <w:r w:rsidRPr="00174922">
        <w:t>3kg/100m2 or in accordance with soil analysis</w:t>
      </w:r>
      <w:r w:rsidR="00745F34">
        <w:t xml:space="preserve"> report</w:t>
      </w:r>
      <w:r w:rsidRPr="00174922">
        <w:t>.  Water in well after each application.</w:t>
      </w:r>
    </w:p>
    <w:p w14:paraId="2713E548" w14:textId="77777777" w:rsidR="00B233B9" w:rsidRPr="00174922" w:rsidRDefault="00B233B9" w:rsidP="003B01B3">
      <w:pPr>
        <w:keepLines/>
        <w:widowControl w:val="0"/>
        <w:tabs>
          <w:tab w:val="left" w:pos="2160"/>
        </w:tabs>
        <w:ind w:left="2160" w:hanging="720"/>
      </w:pPr>
    </w:p>
    <w:p w14:paraId="414FBC58" w14:textId="77777777" w:rsidR="006D056D" w:rsidRDefault="003B01B3" w:rsidP="003B01B3">
      <w:pPr>
        <w:keepLines/>
        <w:widowControl w:val="0"/>
        <w:tabs>
          <w:tab w:val="left" w:pos="2160"/>
        </w:tabs>
        <w:ind w:left="2160" w:hanging="720"/>
      </w:pPr>
      <w:r w:rsidRPr="00174922">
        <w:t>.2</w:t>
      </w:r>
      <w:r w:rsidRPr="00174922">
        <w:tab/>
        <w:t xml:space="preserve">When maintenance period commences toward late summer or end of growing season postpone </w:t>
      </w:r>
      <w:r w:rsidR="00B233B9">
        <w:t xml:space="preserve">additional fertilizer </w:t>
      </w:r>
      <w:r w:rsidR="00B305E3">
        <w:t xml:space="preserve">applications </w:t>
      </w:r>
      <w:r w:rsidRPr="00174922">
        <w:t>(after August 15</w:t>
      </w:r>
      <w:r w:rsidRPr="00174922">
        <w:rPr>
          <w:vertAlign w:val="superscript"/>
        </w:rPr>
        <w:t>th</w:t>
      </w:r>
      <w:r w:rsidRPr="00174922">
        <w:t>) with a high nitrogen content until the beginning of the next growing season.</w:t>
      </w:r>
    </w:p>
    <w:p w14:paraId="2AF956DC" w14:textId="77777777" w:rsidR="00D554FF" w:rsidRDefault="00D554FF" w:rsidP="003B01B3">
      <w:pPr>
        <w:keepLines/>
        <w:widowControl w:val="0"/>
        <w:tabs>
          <w:tab w:val="left" w:pos="2160"/>
        </w:tabs>
        <w:ind w:left="2160" w:hanging="720"/>
      </w:pPr>
    </w:p>
    <w:p w14:paraId="3A85F610" w14:textId="77777777" w:rsidR="00B42F69" w:rsidRDefault="00B42F69" w:rsidP="0047243A">
      <w:pPr>
        <w:pStyle w:val="011"/>
        <w:keepNext/>
        <w:keepLines/>
        <w:widowControl w:val="0"/>
      </w:pPr>
      <w:r>
        <w:lastRenderedPageBreak/>
        <w:t>.</w:t>
      </w:r>
      <w:r w:rsidR="00CB530E">
        <w:t>10</w:t>
      </w:r>
      <w:r>
        <w:tab/>
      </w:r>
      <w:r w:rsidR="00681C18">
        <w:t>Weed/Pest Control</w:t>
      </w:r>
      <w:proofErr w:type="gramStart"/>
      <w:r w:rsidR="00681C18">
        <w:t xml:space="preserve">:  </w:t>
      </w:r>
      <w:r w:rsidR="0063489E">
        <w:t>during</w:t>
      </w:r>
      <w:proofErr w:type="gramEnd"/>
      <w:r w:rsidR="0063489E">
        <w:t xml:space="preserve"> seed establishment period continuously maintain all weed growth to a height of 100 </w:t>
      </w:r>
      <w:r w:rsidR="00D25093">
        <w:t xml:space="preserve">to 150 </w:t>
      </w:r>
      <w:r w:rsidR="0063489E">
        <w:t>mm</w:t>
      </w:r>
      <w:r w:rsidR="00262F31">
        <w:t xml:space="preserve"> depending on area of seeding</w:t>
      </w:r>
      <w:r w:rsidR="0063489E">
        <w:t xml:space="preserve">.  </w:t>
      </w:r>
      <w:r w:rsidR="00D5336E">
        <w:t>Remove</w:t>
      </w:r>
      <w:r w:rsidR="00CB530E">
        <w:t xml:space="preserve"> </w:t>
      </w:r>
      <w:r w:rsidR="00681C18">
        <w:t xml:space="preserve">weed growth </w:t>
      </w:r>
      <w:r w:rsidR="00957C85">
        <w:t xml:space="preserve">in fine grass areas </w:t>
      </w:r>
      <w:r w:rsidR="00D554FF">
        <w:t>by mowing</w:t>
      </w:r>
      <w:r w:rsidR="00163AA7">
        <w:t xml:space="preserve"> using a flail type mower</w:t>
      </w:r>
      <w:r w:rsidR="00D554FF">
        <w:t>, cultivation or by physical means</w:t>
      </w:r>
      <w:r w:rsidR="00044F4B">
        <w:t xml:space="preserve">.  In </w:t>
      </w:r>
      <w:r w:rsidR="005500DA">
        <w:t>areas with a native seed mixture</w:t>
      </w:r>
      <w:r w:rsidR="00044F4B">
        <w:t>, weeds shall be removed by physical means only.</w:t>
      </w:r>
      <w:r w:rsidR="00681C18">
        <w:t xml:space="preserve">  </w:t>
      </w:r>
      <w:r w:rsidR="001536A0">
        <w:t xml:space="preserve">Control </w:t>
      </w:r>
      <w:r w:rsidR="00855F3E">
        <w:t xml:space="preserve">all </w:t>
      </w:r>
      <w:r w:rsidR="001536A0">
        <w:t>other pests</w:t>
      </w:r>
      <w:r>
        <w:t xml:space="preserve"> </w:t>
      </w:r>
      <w:r w:rsidR="00855F3E">
        <w:t xml:space="preserve">including rodents </w:t>
      </w:r>
      <w:r w:rsidR="00957C85">
        <w:t>with the Province’s approval only</w:t>
      </w:r>
      <w:r w:rsidR="00196117">
        <w:t xml:space="preserve">.  </w:t>
      </w:r>
      <w:r w:rsidR="00681C18">
        <w:t>C</w:t>
      </w:r>
      <w:r w:rsidR="00141694">
        <w:t xml:space="preserve">hemical methods </w:t>
      </w:r>
      <w:r w:rsidR="00EA21EA">
        <w:t xml:space="preserve">to control weeds </w:t>
      </w:r>
      <w:r w:rsidR="00C12335">
        <w:t xml:space="preserve">shall only be used </w:t>
      </w:r>
      <w:r w:rsidR="00141694">
        <w:t>once seed</w:t>
      </w:r>
      <w:r w:rsidR="001536A0">
        <w:t>ed turf</w:t>
      </w:r>
      <w:r w:rsidR="00141694">
        <w:t xml:space="preserve"> areas are fully established</w:t>
      </w:r>
      <w:r w:rsidR="00EA21EA">
        <w:t xml:space="preserve"> and the work is approved by the Province</w:t>
      </w:r>
      <w:r w:rsidR="00141694">
        <w:t>.</w:t>
      </w:r>
      <w:r w:rsidR="00A62CAA">
        <w:t xml:space="preserve">  </w:t>
      </w:r>
      <w:r w:rsidR="0037792C">
        <w:t xml:space="preserve">Ensure flower heads are </w:t>
      </w:r>
      <w:r w:rsidR="00044F4B">
        <w:t>removed</w:t>
      </w:r>
      <w:r w:rsidR="0037792C">
        <w:t xml:space="preserve"> </w:t>
      </w:r>
      <w:r w:rsidR="00163AA7">
        <w:t xml:space="preserve">before annual seed set.  </w:t>
      </w:r>
      <w:r w:rsidR="000E2A01">
        <w:t>Collect and r</w:t>
      </w:r>
      <w:r>
        <w:t xml:space="preserve">emove </w:t>
      </w:r>
      <w:r w:rsidR="00CB530E">
        <w:t xml:space="preserve">all </w:t>
      </w:r>
      <w:r>
        <w:t>weed clippings</w:t>
      </w:r>
      <w:r w:rsidR="00C35955">
        <w:t xml:space="preserve"> from site</w:t>
      </w:r>
      <w:r>
        <w:t>.</w:t>
      </w:r>
    </w:p>
    <w:p w14:paraId="403D89DF" w14:textId="77777777" w:rsidR="006A03BA" w:rsidRDefault="006A03BA" w:rsidP="0047243A">
      <w:pPr>
        <w:pStyle w:val="011"/>
        <w:keepNext/>
        <w:keepLines/>
        <w:widowControl w:val="0"/>
      </w:pPr>
    </w:p>
    <w:p w14:paraId="13DF037C" w14:textId="77777777" w:rsidR="002D5621" w:rsidRDefault="006A03BA" w:rsidP="002D5621">
      <w:pPr>
        <w:pStyle w:val="011"/>
      </w:pPr>
      <w:r>
        <w:t>.11</w:t>
      </w:r>
      <w:r>
        <w:tab/>
        <w:t xml:space="preserve">Spring Clean-Up: where </w:t>
      </w:r>
      <w:r w:rsidR="00E04AC7">
        <w:t xml:space="preserve">termination of seed maintenance is not achieved in the same year as seed installation, the Contractor </w:t>
      </w:r>
      <w:r w:rsidR="00EE17F0">
        <w:t xml:space="preserve">shall </w:t>
      </w:r>
      <w:r w:rsidR="00E04AC7">
        <w:t xml:space="preserve">be responsible for spring </w:t>
      </w:r>
      <w:r>
        <w:t>clean</w:t>
      </w:r>
      <w:r w:rsidR="00E04AC7">
        <w:t>-up</w:t>
      </w:r>
      <w:r>
        <w:t xml:space="preserve"> </w:t>
      </w:r>
      <w:r w:rsidR="00E04AC7">
        <w:t>of seeded areas</w:t>
      </w:r>
      <w:r w:rsidR="005500DA">
        <w:t>.  Work</w:t>
      </w:r>
      <w:r w:rsidR="00F811C5">
        <w:t xml:space="preserve"> includes</w:t>
      </w:r>
      <w:r>
        <w:t xml:space="preserve"> remov</w:t>
      </w:r>
      <w:r w:rsidR="00E04AC7">
        <w:t>al of</w:t>
      </w:r>
      <w:r>
        <w:t xml:space="preserve"> dead </w:t>
      </w:r>
      <w:r w:rsidR="00855F3E">
        <w:t xml:space="preserve">or foreign </w:t>
      </w:r>
      <w:r>
        <w:t xml:space="preserve">vegetation, leaves, debris, and any sand or rock chips </w:t>
      </w:r>
      <w:r w:rsidR="00EE17F0">
        <w:t xml:space="preserve">resulting </w:t>
      </w:r>
      <w:r>
        <w:t xml:space="preserve">from winter snow removal operations.  </w:t>
      </w:r>
      <w:proofErr w:type="spellStart"/>
      <w:r>
        <w:t>Topdress</w:t>
      </w:r>
      <w:proofErr w:type="spellEnd"/>
      <w:r>
        <w:t xml:space="preserve"> and re-seed all damaged or deficient turf areas.  </w:t>
      </w:r>
      <w:r w:rsidR="00E04AC7">
        <w:t>Complete spring clean-up</w:t>
      </w:r>
      <w:r w:rsidR="002D5621">
        <w:t xml:space="preserve"> by first week of May</w:t>
      </w:r>
      <w:r w:rsidR="00855F3E">
        <w:t>.</w:t>
      </w:r>
      <w:r w:rsidR="002D5621">
        <w:t xml:space="preserve"> </w:t>
      </w:r>
    </w:p>
    <w:p w14:paraId="6D956CDB" w14:textId="77777777" w:rsidR="00B42F69" w:rsidRDefault="00B42F69">
      <w:pPr>
        <w:pStyle w:val="011"/>
      </w:pPr>
    </w:p>
    <w:p w14:paraId="187E1256" w14:textId="77777777" w:rsidR="003736F5" w:rsidRDefault="005A5BB3" w:rsidP="003736F5">
      <w:pPr>
        <w:pStyle w:val="011"/>
        <w:keepLines/>
        <w:widowControl w:val="0"/>
      </w:pPr>
      <w:r>
        <w:t>.</w:t>
      </w:r>
      <w:r w:rsidR="00191007">
        <w:t>1</w:t>
      </w:r>
      <w:r w:rsidR="006A03BA">
        <w:t>2</w:t>
      </w:r>
      <w:r>
        <w:tab/>
      </w:r>
      <w:r w:rsidR="003736F5">
        <w:t>Maintenance Inspections</w:t>
      </w:r>
      <w:proofErr w:type="gramStart"/>
      <w:r w:rsidR="003736F5">
        <w:t>:  </w:t>
      </w:r>
      <w:r w:rsidR="003736F5">
        <w:rPr>
          <w:szCs w:val="24"/>
        </w:rPr>
        <w:t>the</w:t>
      </w:r>
      <w:proofErr w:type="gramEnd"/>
      <w:r w:rsidR="003736F5">
        <w:rPr>
          <w:szCs w:val="24"/>
        </w:rPr>
        <w:t xml:space="preserve"> Province</w:t>
      </w:r>
      <w:r w:rsidR="003736F5" w:rsidRPr="00914544">
        <w:rPr>
          <w:szCs w:val="24"/>
        </w:rPr>
        <w:t xml:space="preserve"> shall</w:t>
      </w:r>
      <w:r w:rsidR="003736F5">
        <w:rPr>
          <w:szCs w:val="24"/>
        </w:rPr>
        <w:t xml:space="preserve"> </w:t>
      </w:r>
      <w:r w:rsidR="003736F5" w:rsidRPr="00914544">
        <w:rPr>
          <w:szCs w:val="24"/>
        </w:rPr>
        <w:t xml:space="preserve">conduct random site inspections to evaluate </w:t>
      </w:r>
      <w:r w:rsidR="003736F5">
        <w:rPr>
          <w:szCs w:val="24"/>
        </w:rPr>
        <w:t xml:space="preserve">Contractor’s </w:t>
      </w:r>
      <w:r w:rsidR="003736F5">
        <w:t>workmanship and performance.</w:t>
      </w:r>
      <w:r w:rsidR="003736F5" w:rsidRPr="00914544">
        <w:rPr>
          <w:szCs w:val="24"/>
        </w:rPr>
        <w:t xml:space="preserve">  </w:t>
      </w:r>
      <w:r w:rsidR="003736F5">
        <w:rPr>
          <w:szCs w:val="24"/>
        </w:rPr>
        <w:t xml:space="preserve">Site </w:t>
      </w:r>
      <w:r w:rsidR="003736F5">
        <w:t xml:space="preserve">meetings shall be scheduled to review and evaluate seeded areas and turf maintenance.  Contractor shall promptly correct all deficiencies noted by the Province. </w:t>
      </w:r>
    </w:p>
    <w:p w14:paraId="37921BA0" w14:textId="77777777" w:rsidR="00B42F69" w:rsidRDefault="00B42F69">
      <w:pPr>
        <w:pStyle w:val="011"/>
      </w:pPr>
    </w:p>
    <w:p w14:paraId="7B3A8D4E" w14:textId="77777777" w:rsidR="005A5BB3" w:rsidRDefault="005A5BB3" w:rsidP="007A5961">
      <w:pPr>
        <w:pStyle w:val="0parheading"/>
        <w:widowControl w:val="0"/>
        <w:outlineLvl w:val="0"/>
      </w:pPr>
      <w:r>
        <w:t>3.</w:t>
      </w:r>
      <w:r w:rsidR="00562F63">
        <w:t>11</w:t>
      </w:r>
      <w:r>
        <w:tab/>
        <w:t>maintenance log requirements</w:t>
      </w:r>
    </w:p>
    <w:p w14:paraId="104BF4C8" w14:textId="77777777" w:rsidR="00C276CF" w:rsidRDefault="00C276CF" w:rsidP="007A5961">
      <w:pPr>
        <w:pStyle w:val="0parheading"/>
        <w:widowControl w:val="0"/>
        <w:outlineLvl w:val="0"/>
      </w:pPr>
    </w:p>
    <w:p w14:paraId="4CFA517B" w14:textId="77777777" w:rsidR="0036014C" w:rsidRDefault="0036014C" w:rsidP="007A5961">
      <w:pPr>
        <w:pStyle w:val="0specnote"/>
        <w:keepNext/>
        <w:keepLines/>
        <w:widowControl w:val="0"/>
      </w:pPr>
      <w:bookmarkStart w:id="13" w:name="_Hlk164345573"/>
      <w:r>
        <w:t> SPEC NOTE: </w:t>
      </w:r>
      <w:r w:rsidRPr="00A91B6A">
        <w:t xml:space="preserve">delete </w:t>
      </w:r>
      <w:r>
        <w:t>this</w:t>
      </w:r>
      <w:r w:rsidRPr="00A91B6A">
        <w:t xml:space="preserve"> item</w:t>
      </w:r>
      <w:r>
        <w:t xml:space="preserve"> (Maintenance Log Requirements) </w:t>
      </w:r>
      <w:r w:rsidRPr="00A91B6A">
        <w:t>if</w:t>
      </w:r>
      <w:r w:rsidRPr="000E4013">
        <w:t xml:space="preserve"> Section 32 99 00 </w:t>
      </w:r>
      <w:r w:rsidRPr="000E4013">
        <w:noBreakHyphen/>
        <w:t> Exterior Landscape Maintenance is used</w:t>
      </w:r>
      <w:r>
        <w:t xml:space="preserve"> in the contract</w:t>
      </w:r>
      <w:r>
        <w:rPr>
          <w:b w:val="0"/>
          <w:i w:val="0"/>
        </w:rPr>
        <w:t>.</w:t>
      </w:r>
    </w:p>
    <w:bookmarkEnd w:id="13"/>
    <w:p w14:paraId="3A14B7B2" w14:textId="77777777" w:rsidR="003736F5" w:rsidRDefault="003736F5" w:rsidP="007A5961">
      <w:pPr>
        <w:pStyle w:val="0parheading"/>
        <w:widowControl w:val="0"/>
        <w:ind w:hanging="720"/>
        <w:rPr>
          <w:b w:val="0"/>
          <w:bCs/>
        </w:rPr>
      </w:pPr>
    </w:p>
    <w:p w14:paraId="47D8039A" w14:textId="77777777" w:rsidR="005A5BB3" w:rsidRPr="006C1049" w:rsidRDefault="005A5BB3" w:rsidP="007A5961">
      <w:pPr>
        <w:pStyle w:val="0parheading"/>
        <w:widowControl w:val="0"/>
        <w:ind w:hanging="720"/>
        <w:rPr>
          <w:b w:val="0"/>
          <w:bCs/>
          <w:caps w:val="0"/>
        </w:rPr>
      </w:pPr>
      <w:r w:rsidRPr="006C1049">
        <w:rPr>
          <w:b w:val="0"/>
          <w:bCs/>
        </w:rPr>
        <w:t>.1</w:t>
      </w:r>
      <w:r w:rsidRPr="006C1049">
        <w:rPr>
          <w:b w:val="0"/>
          <w:bCs/>
        </w:rPr>
        <w:tab/>
      </w:r>
      <w:r>
        <w:rPr>
          <w:b w:val="0"/>
          <w:bCs/>
        </w:rPr>
        <w:t>M</w:t>
      </w:r>
      <w:r w:rsidRPr="00CC6F0C">
        <w:rPr>
          <w:b w:val="0"/>
          <w:caps w:val="0"/>
        </w:rPr>
        <w:t>aintain</w:t>
      </w:r>
      <w:r w:rsidRPr="00CC6F0C">
        <w:rPr>
          <w:b w:val="0"/>
          <w:bCs/>
          <w:caps w:val="0"/>
        </w:rPr>
        <w:t xml:space="preserve"> </w:t>
      </w:r>
      <w:r>
        <w:rPr>
          <w:b w:val="0"/>
          <w:bCs/>
          <w:caps w:val="0"/>
        </w:rPr>
        <w:t>and c</w:t>
      </w:r>
      <w:r w:rsidRPr="006C1049">
        <w:rPr>
          <w:b w:val="0"/>
          <w:bCs/>
          <w:caps w:val="0"/>
        </w:rPr>
        <w:t xml:space="preserve">omplete </w:t>
      </w:r>
      <w:r>
        <w:rPr>
          <w:b w:val="0"/>
          <w:bCs/>
          <w:caps w:val="0"/>
        </w:rPr>
        <w:t xml:space="preserve">a </w:t>
      </w:r>
      <w:r w:rsidRPr="006C1049">
        <w:rPr>
          <w:b w:val="0"/>
          <w:bCs/>
          <w:caps w:val="0"/>
        </w:rPr>
        <w:t xml:space="preserve">maintenance log for each day of maintenance activity throughout </w:t>
      </w:r>
      <w:r>
        <w:rPr>
          <w:b w:val="0"/>
          <w:bCs/>
          <w:caps w:val="0"/>
        </w:rPr>
        <w:t>maintenance period</w:t>
      </w:r>
      <w:r w:rsidRPr="006C1049">
        <w:rPr>
          <w:b w:val="0"/>
          <w:bCs/>
          <w:caps w:val="0"/>
        </w:rPr>
        <w:t xml:space="preserve">.  </w:t>
      </w:r>
    </w:p>
    <w:p w14:paraId="450EFFEA" w14:textId="77777777" w:rsidR="005A5BB3" w:rsidRPr="006C1049" w:rsidRDefault="005A5BB3" w:rsidP="00562F63">
      <w:pPr>
        <w:pStyle w:val="0parheading"/>
        <w:widowControl w:val="0"/>
        <w:ind w:hanging="720"/>
        <w:rPr>
          <w:b w:val="0"/>
          <w:bCs/>
          <w:caps w:val="0"/>
        </w:rPr>
      </w:pPr>
    </w:p>
    <w:p w14:paraId="6B7C8D18" w14:textId="77777777" w:rsidR="005A5BB3" w:rsidRPr="006C1049" w:rsidRDefault="005A5BB3" w:rsidP="005A5BB3">
      <w:pPr>
        <w:pStyle w:val="0parheading"/>
        <w:keepNext w:val="0"/>
        <w:widowControl w:val="0"/>
        <w:ind w:hanging="720"/>
        <w:rPr>
          <w:b w:val="0"/>
          <w:bCs/>
          <w:caps w:val="0"/>
        </w:rPr>
      </w:pPr>
      <w:r w:rsidRPr="006C1049">
        <w:rPr>
          <w:b w:val="0"/>
          <w:bCs/>
          <w:caps w:val="0"/>
        </w:rPr>
        <w:t>.2</w:t>
      </w:r>
      <w:r w:rsidRPr="006C1049">
        <w:rPr>
          <w:b w:val="0"/>
          <w:bCs/>
          <w:caps w:val="0"/>
        </w:rPr>
        <w:tab/>
      </w:r>
      <w:r>
        <w:rPr>
          <w:b w:val="0"/>
          <w:bCs/>
          <w:caps w:val="0"/>
        </w:rPr>
        <w:t xml:space="preserve">Submit maintenance log data to </w:t>
      </w:r>
      <w:r w:rsidR="00356605">
        <w:rPr>
          <w:b w:val="0"/>
          <w:bCs/>
          <w:caps w:val="0"/>
        </w:rPr>
        <w:t>the Province</w:t>
      </w:r>
      <w:r>
        <w:rPr>
          <w:b w:val="0"/>
          <w:bCs/>
          <w:caps w:val="0"/>
        </w:rPr>
        <w:t xml:space="preserve"> </w:t>
      </w:r>
      <w:r w:rsidR="00652D18">
        <w:rPr>
          <w:b w:val="0"/>
          <w:bCs/>
          <w:caps w:val="0"/>
        </w:rPr>
        <w:t xml:space="preserve">weekly or as directed by Province </w:t>
      </w:r>
      <w:r>
        <w:rPr>
          <w:b w:val="0"/>
          <w:bCs/>
          <w:caps w:val="0"/>
        </w:rPr>
        <w:t xml:space="preserve">for verification and approval of services performed.  </w:t>
      </w:r>
      <w:r w:rsidRPr="006C1049">
        <w:rPr>
          <w:b w:val="0"/>
          <w:bCs/>
          <w:caps w:val="0"/>
        </w:rPr>
        <w:t xml:space="preserve">Contractor shall ensure maintenance log data is true and accurate.  Site supervisor must complete and sign maintenance log.  </w:t>
      </w:r>
    </w:p>
    <w:p w14:paraId="243DD0CD" w14:textId="77777777" w:rsidR="005A5BB3" w:rsidRPr="006C1049" w:rsidRDefault="005A5BB3" w:rsidP="005A5BB3">
      <w:pPr>
        <w:pStyle w:val="0parheading"/>
        <w:keepNext w:val="0"/>
        <w:widowControl w:val="0"/>
        <w:ind w:hanging="720"/>
        <w:rPr>
          <w:b w:val="0"/>
          <w:bCs/>
          <w:caps w:val="0"/>
        </w:rPr>
      </w:pPr>
    </w:p>
    <w:p w14:paraId="727FFE58" w14:textId="77777777" w:rsidR="00356605" w:rsidRDefault="005A5BB3" w:rsidP="00855F3E">
      <w:pPr>
        <w:pStyle w:val="011"/>
        <w:keepLines/>
        <w:widowControl w:val="0"/>
        <w:tabs>
          <w:tab w:val="clear" w:pos="1440"/>
          <w:tab w:val="left" w:pos="720"/>
        </w:tabs>
      </w:pPr>
      <w:r>
        <w:t>.3</w:t>
      </w:r>
      <w:r>
        <w:tab/>
        <w:t>Maintenance Invoices</w:t>
      </w:r>
      <w:proofErr w:type="gramStart"/>
      <w:r>
        <w:t>:  invoices</w:t>
      </w:r>
      <w:proofErr w:type="gramEnd"/>
      <w:r>
        <w:t xml:space="preserve"> submitted without verifiable maintenance log data </w:t>
      </w:r>
      <w:proofErr w:type="gramStart"/>
      <w:r>
        <w:t xml:space="preserve">to </w:t>
      </w:r>
      <w:r w:rsidR="004227AA">
        <w:t xml:space="preserve"> </w:t>
      </w:r>
      <w:r w:rsidR="006E1BA7">
        <w:t>s</w:t>
      </w:r>
      <w:r>
        <w:t>upport</w:t>
      </w:r>
      <w:proofErr w:type="gramEnd"/>
      <w:r>
        <w:t xml:space="preserve"> invoice </w:t>
      </w:r>
      <w:r w:rsidR="006E1BA7">
        <w:t xml:space="preserve">shall </w:t>
      </w:r>
      <w:r>
        <w:t xml:space="preserve">not be accepted. </w:t>
      </w:r>
      <w:r w:rsidR="00356605">
        <w:t xml:space="preserve">The Province reserves the right to reduce payment for unacceptable maintenance services deemed not in compliance with specifications.  </w:t>
      </w:r>
    </w:p>
    <w:p w14:paraId="334D66D0" w14:textId="77777777" w:rsidR="005A5BB3" w:rsidRDefault="005A5BB3" w:rsidP="005A5BB3">
      <w:pPr>
        <w:pStyle w:val="011"/>
        <w:tabs>
          <w:tab w:val="clear" w:pos="1440"/>
          <w:tab w:val="left" w:pos="720"/>
        </w:tabs>
      </w:pPr>
      <w:r>
        <w:t xml:space="preserve"> </w:t>
      </w:r>
    </w:p>
    <w:p w14:paraId="3B6E0252" w14:textId="77777777" w:rsidR="005A5BB3" w:rsidRPr="006B17D0" w:rsidRDefault="005A5BB3" w:rsidP="005A5BB3">
      <w:pPr>
        <w:pStyle w:val="0parheading"/>
        <w:keepNext w:val="0"/>
        <w:widowControl w:val="0"/>
        <w:ind w:hanging="720"/>
        <w:rPr>
          <w:b w:val="0"/>
          <w:bCs/>
          <w:caps w:val="0"/>
        </w:rPr>
      </w:pPr>
      <w:r w:rsidRPr="006B17D0">
        <w:rPr>
          <w:b w:val="0"/>
          <w:bCs/>
          <w:caps w:val="0"/>
        </w:rPr>
        <w:t>.</w:t>
      </w:r>
      <w:r>
        <w:rPr>
          <w:b w:val="0"/>
          <w:bCs/>
          <w:caps w:val="0"/>
        </w:rPr>
        <w:t>4</w:t>
      </w:r>
      <w:r w:rsidRPr="006B17D0">
        <w:rPr>
          <w:b w:val="0"/>
          <w:bCs/>
          <w:caps w:val="0"/>
        </w:rPr>
        <w:tab/>
      </w:r>
      <w:r w:rsidRPr="006B17D0">
        <w:rPr>
          <w:b w:val="0"/>
          <w:caps w:val="0"/>
        </w:rPr>
        <w:t>Record all maintenance activities including</w:t>
      </w:r>
      <w:r w:rsidRPr="006B17D0">
        <w:rPr>
          <w:b w:val="0"/>
          <w:bCs/>
          <w:caps w:val="0"/>
        </w:rPr>
        <w:t xml:space="preserve"> date/time of activities, quantity </w:t>
      </w:r>
      <w:r>
        <w:rPr>
          <w:b w:val="0"/>
          <w:bCs/>
          <w:caps w:val="0"/>
        </w:rPr>
        <w:t>of water applied on site, materials used and quantity</w:t>
      </w:r>
      <w:r w:rsidRPr="006B17D0">
        <w:rPr>
          <w:b w:val="0"/>
          <w:bCs/>
          <w:caps w:val="0"/>
        </w:rPr>
        <w:t xml:space="preserve"> </w:t>
      </w:r>
      <w:r>
        <w:rPr>
          <w:b w:val="0"/>
          <w:bCs/>
          <w:caps w:val="0"/>
        </w:rPr>
        <w:t xml:space="preserve">during maintenance of seeded areas, </w:t>
      </w:r>
      <w:r w:rsidRPr="006B17D0">
        <w:rPr>
          <w:b w:val="0"/>
          <w:bCs/>
          <w:caps w:val="0"/>
        </w:rPr>
        <w:t>location where activities were carried out, number of employees and name of supervisor</w:t>
      </w:r>
      <w:r>
        <w:rPr>
          <w:b w:val="0"/>
          <w:bCs/>
          <w:caps w:val="0"/>
        </w:rPr>
        <w:t xml:space="preserve"> on site</w:t>
      </w:r>
      <w:r w:rsidRPr="006B17D0">
        <w:rPr>
          <w:b w:val="0"/>
          <w:bCs/>
          <w:caps w:val="0"/>
        </w:rPr>
        <w:t>.</w:t>
      </w:r>
    </w:p>
    <w:p w14:paraId="065BC594" w14:textId="77777777" w:rsidR="00B42F69" w:rsidRDefault="00B42F69">
      <w:pPr>
        <w:tabs>
          <w:tab w:val="left" w:pos="576"/>
          <w:tab w:val="left" w:pos="1152"/>
          <w:tab w:val="left" w:pos="1728"/>
          <w:tab w:val="left" w:pos="2304"/>
          <w:tab w:val="left" w:pos="4752"/>
          <w:tab w:val="left" w:pos="7344"/>
          <w:tab w:val="left" w:pos="9360"/>
        </w:tabs>
        <w:spacing w:line="240" w:lineRule="atLeast"/>
        <w:ind w:right="-864"/>
      </w:pPr>
    </w:p>
    <w:p w14:paraId="09B784AD" w14:textId="77777777" w:rsidR="00B42F69" w:rsidRDefault="006901E4" w:rsidP="000727DB">
      <w:pPr>
        <w:pStyle w:val="0parheading"/>
        <w:widowControl w:val="0"/>
        <w:tabs>
          <w:tab w:val="clear" w:pos="1440"/>
        </w:tabs>
        <w:ind w:left="0" w:firstLine="0"/>
      </w:pPr>
      <w:r>
        <w:lastRenderedPageBreak/>
        <w:t>3.</w:t>
      </w:r>
      <w:r w:rsidR="00934320">
        <w:t>1</w:t>
      </w:r>
      <w:r w:rsidR="00562F63">
        <w:t>2</w:t>
      </w:r>
      <w:r>
        <w:tab/>
      </w:r>
      <w:r>
        <w:tab/>
      </w:r>
      <w:r w:rsidR="005A5BB3">
        <w:t xml:space="preserve">Final </w:t>
      </w:r>
      <w:r w:rsidR="00B42F69">
        <w:t>ACCEPTANCE</w:t>
      </w:r>
      <w:r w:rsidR="005A5BB3">
        <w:t xml:space="preserve"> and termination of maintenance</w:t>
      </w:r>
    </w:p>
    <w:p w14:paraId="6069A661" w14:textId="77777777" w:rsidR="00B42F69" w:rsidRDefault="00B42F69" w:rsidP="000727DB">
      <w:pPr>
        <w:pStyle w:val="011"/>
        <w:keepNext/>
        <w:widowControl w:val="0"/>
      </w:pPr>
    </w:p>
    <w:p w14:paraId="5020C6A8" w14:textId="77777777" w:rsidR="00C029A7" w:rsidRPr="00C029A7" w:rsidRDefault="00B42F69" w:rsidP="000727DB">
      <w:pPr>
        <w:pStyle w:val="011"/>
        <w:keepNext/>
        <w:keepLines/>
        <w:widowControl w:val="0"/>
      </w:pPr>
      <w:r>
        <w:t>.1</w:t>
      </w:r>
      <w:r>
        <w:tab/>
      </w:r>
      <w:r w:rsidR="00C029A7" w:rsidRPr="00C029A7">
        <w:t>S</w:t>
      </w:r>
      <w:r w:rsidR="00C029A7">
        <w:t>eed</w:t>
      </w:r>
      <w:r w:rsidR="00C029A7" w:rsidRPr="00C029A7">
        <w:t xml:space="preserve"> acceptance shall be based on the following criteria at end of maintenance period:</w:t>
      </w:r>
    </w:p>
    <w:p w14:paraId="1471F8B2" w14:textId="77777777" w:rsidR="00B42F69" w:rsidRDefault="00B42F69" w:rsidP="000727DB">
      <w:pPr>
        <w:pStyle w:val="011"/>
        <w:keepNext/>
        <w:keepLines/>
        <w:widowControl w:val="0"/>
      </w:pPr>
    </w:p>
    <w:p w14:paraId="735E7A16" w14:textId="77777777" w:rsidR="00C029A7" w:rsidRDefault="00C029A7" w:rsidP="000727DB">
      <w:pPr>
        <w:pStyle w:val="0111"/>
        <w:keepNext/>
        <w:keepLines/>
        <w:widowControl w:val="0"/>
      </w:pPr>
      <w:r>
        <w:t>.1</w:t>
      </w:r>
      <w:r>
        <w:tab/>
      </w:r>
      <w:r w:rsidR="00176E4A">
        <w:t>Seed has been supplied, installed and maintained as specified.</w:t>
      </w:r>
    </w:p>
    <w:p w14:paraId="0A7E8B64" w14:textId="77777777" w:rsidR="00B42F69" w:rsidRDefault="00B42F69" w:rsidP="000727DB">
      <w:pPr>
        <w:pStyle w:val="0111"/>
        <w:keepNext/>
        <w:keepLines/>
        <w:widowControl w:val="0"/>
      </w:pPr>
      <w:r>
        <w:t>.</w:t>
      </w:r>
      <w:r w:rsidR="00C029A7">
        <w:t>2</w:t>
      </w:r>
      <w:r>
        <w:tab/>
        <w:t xml:space="preserve">Seeded </w:t>
      </w:r>
      <w:r w:rsidR="001536A0">
        <w:t xml:space="preserve">turf </w:t>
      </w:r>
      <w:r>
        <w:t xml:space="preserve">areas </w:t>
      </w:r>
      <w:r w:rsidR="00B10A5E">
        <w:t xml:space="preserve">are </w:t>
      </w:r>
      <w:r w:rsidR="004227AA">
        <w:t xml:space="preserve">well established </w:t>
      </w:r>
      <w:r w:rsidR="00C47FD7">
        <w:t>showing</w:t>
      </w:r>
      <w:r w:rsidR="004227AA">
        <w:t xml:space="preserve"> at least 95% coverage</w:t>
      </w:r>
      <w:r w:rsidR="00855AFE">
        <w:t xml:space="preserve"> of healthy and active turf growth</w:t>
      </w:r>
      <w:r>
        <w:t>.</w:t>
      </w:r>
    </w:p>
    <w:p w14:paraId="33B6364C" w14:textId="77777777" w:rsidR="00B42F69" w:rsidRDefault="00B42F69">
      <w:pPr>
        <w:pStyle w:val="0111"/>
        <w:keepLines/>
        <w:widowControl w:val="0"/>
      </w:pPr>
      <w:r>
        <w:t>.</w:t>
      </w:r>
      <w:r w:rsidR="00C029A7">
        <w:t>3</w:t>
      </w:r>
      <w:r>
        <w:tab/>
      </w:r>
      <w:r w:rsidR="005C70F8">
        <w:t xml:space="preserve">Seeded </w:t>
      </w:r>
      <w:r w:rsidR="001536A0">
        <w:t xml:space="preserve">turf </w:t>
      </w:r>
      <w:r w:rsidR="005C70F8">
        <w:t xml:space="preserve">areas are </w:t>
      </w:r>
      <w:r w:rsidR="00A959F7">
        <w:t xml:space="preserve">even </w:t>
      </w:r>
      <w:proofErr w:type="spellStart"/>
      <w:r w:rsidR="00A959F7">
        <w:t>coloured</w:t>
      </w:r>
      <w:proofErr w:type="spellEnd"/>
      <w:r w:rsidR="00A959F7">
        <w:t xml:space="preserve">, </w:t>
      </w:r>
      <w:r w:rsidR="005C70F8">
        <w:t>free</w:t>
      </w:r>
      <w:r>
        <w:t xml:space="preserve"> of </w:t>
      </w:r>
      <w:r w:rsidR="00A959F7">
        <w:t xml:space="preserve">bare, thin or </w:t>
      </w:r>
      <w:r w:rsidR="005C70F8">
        <w:t>dead</w:t>
      </w:r>
      <w:r w:rsidR="00A959F7">
        <w:t xml:space="preserve"> sections</w:t>
      </w:r>
      <w:r w:rsidR="005C70F8">
        <w:t xml:space="preserve">, </w:t>
      </w:r>
      <w:r w:rsidR="00A959F7">
        <w:t xml:space="preserve">undulations, washouts, rutted areas and settlement.  </w:t>
      </w:r>
    </w:p>
    <w:p w14:paraId="704DD993" w14:textId="77777777" w:rsidR="005C70F8" w:rsidRDefault="005C70F8">
      <w:pPr>
        <w:pStyle w:val="0111"/>
        <w:keepLines/>
        <w:widowControl w:val="0"/>
      </w:pPr>
      <w:r>
        <w:t>.</w:t>
      </w:r>
      <w:r w:rsidR="00C029A7">
        <w:t>4</w:t>
      </w:r>
      <w:r>
        <w:tab/>
        <w:t xml:space="preserve">Seeded </w:t>
      </w:r>
      <w:r w:rsidR="001536A0">
        <w:t xml:space="preserve">turf </w:t>
      </w:r>
      <w:r>
        <w:t xml:space="preserve">areas are </w:t>
      </w:r>
      <w:r w:rsidR="004227AA">
        <w:t xml:space="preserve">essentially </w:t>
      </w:r>
      <w:r>
        <w:t xml:space="preserve">free </w:t>
      </w:r>
      <w:r w:rsidR="0037792C">
        <w:t xml:space="preserve">(98%) </w:t>
      </w:r>
      <w:r>
        <w:t xml:space="preserve">of </w:t>
      </w:r>
      <w:r w:rsidR="004227AA">
        <w:t>all weeds</w:t>
      </w:r>
      <w:r w:rsidR="00C029A7">
        <w:t xml:space="preserve"> and other pests</w:t>
      </w:r>
      <w:r w:rsidR="004227AA">
        <w:t xml:space="preserve">. </w:t>
      </w:r>
    </w:p>
    <w:p w14:paraId="75A0BFAE" w14:textId="77777777" w:rsidR="005C70F8" w:rsidRDefault="005C70F8">
      <w:pPr>
        <w:pStyle w:val="0111"/>
        <w:keepLines/>
        <w:widowControl w:val="0"/>
      </w:pPr>
      <w:r>
        <w:t>.</w:t>
      </w:r>
      <w:r w:rsidR="001131BF">
        <w:t>5</w:t>
      </w:r>
      <w:r>
        <w:tab/>
        <w:t xml:space="preserve">Seeded </w:t>
      </w:r>
      <w:r w:rsidR="001536A0">
        <w:t xml:space="preserve">turf </w:t>
      </w:r>
      <w:r>
        <w:t>areas are clean and free of all debris, litter and other foreign matter.</w:t>
      </w:r>
    </w:p>
    <w:p w14:paraId="32E669FA" w14:textId="77777777" w:rsidR="001131BF" w:rsidRDefault="001131BF">
      <w:pPr>
        <w:pStyle w:val="0111"/>
        <w:keepLines/>
        <w:widowControl w:val="0"/>
      </w:pPr>
      <w:r>
        <w:t>.6</w:t>
      </w:r>
      <w:r>
        <w:tab/>
        <w:t xml:space="preserve">Seeded areas have been fertilized </w:t>
      </w:r>
      <w:r w:rsidR="0037792C">
        <w:t>according to fertilization program</w:t>
      </w:r>
      <w:r>
        <w:t>.</w:t>
      </w:r>
    </w:p>
    <w:p w14:paraId="4C7C67B9" w14:textId="77777777" w:rsidR="001131BF" w:rsidRDefault="001131BF" w:rsidP="009644F1">
      <w:pPr>
        <w:pStyle w:val="011"/>
        <w:keepLines/>
        <w:widowControl w:val="0"/>
      </w:pPr>
    </w:p>
    <w:p w14:paraId="5BA3FE1F" w14:textId="77777777" w:rsidR="00FF2F6A" w:rsidRDefault="009644F1" w:rsidP="009644F1">
      <w:pPr>
        <w:pStyle w:val="011"/>
        <w:keepLines/>
        <w:widowControl w:val="0"/>
      </w:pPr>
      <w:r>
        <w:t>.2</w:t>
      </w:r>
      <w:r>
        <w:tab/>
        <w:t xml:space="preserve">Use specified materials to re-establish seeded </w:t>
      </w:r>
      <w:r w:rsidR="00B033FE">
        <w:t>turf areas</w:t>
      </w:r>
      <w:r w:rsidR="002134F1">
        <w:t xml:space="preserve"> </w:t>
      </w:r>
      <w:r>
        <w:t xml:space="preserve">that do not comply with requirements for acceptance and continue maintenance of all </w:t>
      </w:r>
      <w:r w:rsidR="002134F1">
        <w:t xml:space="preserve">seeded </w:t>
      </w:r>
      <w:r>
        <w:t xml:space="preserve">turf areas until all seeded areas meet the criteria for acceptance. </w:t>
      </w:r>
    </w:p>
    <w:p w14:paraId="3D58C3E7" w14:textId="77777777" w:rsidR="009644F1" w:rsidRDefault="009644F1" w:rsidP="009644F1">
      <w:pPr>
        <w:pStyle w:val="011"/>
        <w:keepLines/>
        <w:widowControl w:val="0"/>
      </w:pPr>
      <w:r>
        <w:t xml:space="preserve"> </w:t>
      </w:r>
    </w:p>
    <w:p w14:paraId="11604A31" w14:textId="77777777" w:rsidR="003B45D4" w:rsidRDefault="003B45D4" w:rsidP="003B45D4">
      <w:pPr>
        <w:pStyle w:val="011"/>
        <w:keepLines/>
        <w:widowControl w:val="0"/>
      </w:pPr>
      <w:r>
        <w:t>.3</w:t>
      </w:r>
      <w:r>
        <w:tab/>
        <w:t xml:space="preserve">Upon acceptance of seeded turf and related work by the Province at end of maintenance period, the Province will assume responsibility for the maintenance of the work.  </w:t>
      </w:r>
    </w:p>
    <w:p w14:paraId="360AE20A" w14:textId="77777777" w:rsidR="003B45D4" w:rsidRDefault="003B45D4" w:rsidP="00027196">
      <w:pPr>
        <w:pStyle w:val="0parheading"/>
        <w:widowControl w:val="0"/>
      </w:pPr>
    </w:p>
    <w:p w14:paraId="5A8E61DD" w14:textId="77777777" w:rsidR="00B42F69" w:rsidRDefault="004227AA" w:rsidP="00027196">
      <w:pPr>
        <w:pStyle w:val="0parheading"/>
        <w:widowControl w:val="0"/>
      </w:pPr>
      <w:r>
        <w:t xml:space="preserve"> </w:t>
      </w:r>
      <w:r w:rsidR="00B42F69">
        <w:t>3.</w:t>
      </w:r>
      <w:r w:rsidR="006901E4">
        <w:t>1</w:t>
      </w:r>
      <w:r w:rsidR="00562F63">
        <w:t>3</w:t>
      </w:r>
      <w:r w:rsidR="00B42F69">
        <w:tab/>
        <w:t>CLEAN</w:t>
      </w:r>
      <w:r w:rsidR="00B42F69">
        <w:noBreakHyphen/>
        <w:t>UP</w:t>
      </w:r>
      <w:r w:rsidR="005C70F8" w:rsidRPr="005C70F8">
        <w:t xml:space="preserve"> </w:t>
      </w:r>
      <w:r w:rsidR="005C70F8">
        <w:t>and repairs</w:t>
      </w:r>
    </w:p>
    <w:p w14:paraId="234D3906" w14:textId="77777777" w:rsidR="00B42F69" w:rsidRDefault="00B42F69" w:rsidP="00027196">
      <w:pPr>
        <w:keepNext/>
        <w:keepLines/>
        <w:widowControl w:val="0"/>
        <w:tabs>
          <w:tab w:val="left" w:pos="576"/>
          <w:tab w:val="left" w:pos="1152"/>
          <w:tab w:val="left" w:pos="1728"/>
          <w:tab w:val="left" w:pos="2304"/>
          <w:tab w:val="left" w:pos="4752"/>
          <w:tab w:val="left" w:pos="7344"/>
          <w:tab w:val="left" w:pos="9360"/>
        </w:tabs>
        <w:spacing w:line="240" w:lineRule="atLeast"/>
        <w:ind w:right="-864"/>
      </w:pPr>
    </w:p>
    <w:p w14:paraId="64915792" w14:textId="77777777" w:rsidR="000E0751" w:rsidRDefault="00453853" w:rsidP="00027196">
      <w:pPr>
        <w:pStyle w:val="011"/>
        <w:keepNext/>
        <w:keepLines/>
        <w:widowControl w:val="0"/>
      </w:pPr>
      <w:r>
        <w:t>.1</w:t>
      </w:r>
      <w:r>
        <w:tab/>
        <w:t xml:space="preserve">During work of contract, keep all hard and soft surfaces clean and tidy.  Sweep and </w:t>
      </w:r>
      <w:proofErr w:type="gramStart"/>
      <w:r w:rsidR="000E0751">
        <w:t xml:space="preserve">clean </w:t>
      </w:r>
      <w:r>
        <w:t xml:space="preserve"> all</w:t>
      </w:r>
      <w:proofErr w:type="gramEnd"/>
      <w:r>
        <w:t xml:space="preserve"> walkways</w:t>
      </w:r>
      <w:r w:rsidR="000E0751">
        <w:t>, road</w:t>
      </w:r>
      <w:r w:rsidR="00044F4B">
        <w:t xml:space="preserve"> gutters</w:t>
      </w:r>
      <w:r>
        <w:t xml:space="preserve"> and other pavement surfaces to maintain clean appearances.  </w:t>
      </w:r>
      <w:r w:rsidR="000E0751">
        <w:t xml:space="preserve">Keep catch basins, manholes, valves, irrigation components, and other hard surface features clean and free of all foreign debris. </w:t>
      </w:r>
    </w:p>
    <w:p w14:paraId="36D96550" w14:textId="77777777" w:rsidR="00453853" w:rsidRDefault="00453853" w:rsidP="00C276CF">
      <w:pPr>
        <w:pStyle w:val="011"/>
        <w:keepLines/>
        <w:widowControl w:val="0"/>
      </w:pPr>
    </w:p>
    <w:p w14:paraId="4D108FC5" w14:textId="77777777" w:rsidR="00453853" w:rsidRDefault="00453853" w:rsidP="00C276CF">
      <w:pPr>
        <w:pStyle w:val="011"/>
        <w:keepLines/>
        <w:widowControl w:val="0"/>
      </w:pPr>
      <w:r>
        <w:t>.2</w:t>
      </w:r>
      <w:r>
        <w:tab/>
        <w:t xml:space="preserve">Collect all litter and other debris </w:t>
      </w:r>
      <w:r w:rsidR="000E0751">
        <w:t xml:space="preserve">continuously and remove </w:t>
      </w:r>
      <w:r>
        <w:t>from site</w:t>
      </w:r>
      <w:r w:rsidR="000E0751">
        <w:t>.</w:t>
      </w:r>
    </w:p>
    <w:p w14:paraId="0F684D04" w14:textId="77777777" w:rsidR="00453853" w:rsidRDefault="00453853" w:rsidP="00C276CF">
      <w:pPr>
        <w:pStyle w:val="011"/>
        <w:keepLines/>
        <w:widowControl w:val="0"/>
      </w:pPr>
    </w:p>
    <w:p w14:paraId="2F5F3AC4" w14:textId="77777777" w:rsidR="00453853" w:rsidRDefault="00453853" w:rsidP="00C276CF">
      <w:pPr>
        <w:pStyle w:val="011"/>
        <w:keepLines/>
        <w:widowControl w:val="0"/>
      </w:pPr>
      <w:r>
        <w:t>.3</w:t>
      </w:r>
      <w:r>
        <w:tab/>
        <w:t xml:space="preserve">Remove and dispose of excess materials, litter, </w:t>
      </w:r>
      <w:r w:rsidR="000E0751">
        <w:t>grass clippings, and other debris to an a</w:t>
      </w:r>
      <w:r>
        <w:t>pproved disposal site.  Contractor shall be responsible for all disposal costs.</w:t>
      </w:r>
    </w:p>
    <w:p w14:paraId="735E4066" w14:textId="77777777" w:rsidR="00453853" w:rsidRDefault="00453853" w:rsidP="00C276CF">
      <w:pPr>
        <w:pStyle w:val="011"/>
        <w:keepLines/>
        <w:widowControl w:val="0"/>
      </w:pPr>
    </w:p>
    <w:p w14:paraId="01D98909" w14:textId="77777777" w:rsidR="000E0751" w:rsidRDefault="00453853" w:rsidP="000E0751">
      <w:pPr>
        <w:pStyle w:val="011"/>
        <w:keepLines/>
        <w:widowControl w:val="0"/>
        <w:outlineLvl w:val="0"/>
      </w:pPr>
      <w:r>
        <w:t>.4</w:t>
      </w:r>
      <w:r>
        <w:tab/>
      </w:r>
      <w:r w:rsidR="000E0751">
        <w:t>Repair and replace to original condition all damages to property resultant from the seeding operation and all damages as a result from the remedying of these defects, without additional compensation.</w:t>
      </w:r>
    </w:p>
    <w:p w14:paraId="116ADB0A" w14:textId="77777777" w:rsidR="00855F3E" w:rsidRDefault="00855F3E" w:rsidP="000E0751">
      <w:pPr>
        <w:pStyle w:val="011"/>
        <w:keepLines/>
        <w:widowControl w:val="0"/>
        <w:outlineLvl w:val="0"/>
      </w:pPr>
    </w:p>
    <w:p w14:paraId="4B61CE06" w14:textId="77777777" w:rsidR="00391E61" w:rsidRDefault="00B42F69" w:rsidP="00C276CF">
      <w:pPr>
        <w:keepLines/>
        <w:widowControl w:val="0"/>
        <w:tabs>
          <w:tab w:val="left" w:pos="576"/>
          <w:tab w:val="left" w:pos="1418"/>
          <w:tab w:val="left" w:pos="1560"/>
          <w:tab w:val="left" w:pos="1728"/>
          <w:tab w:val="left" w:pos="2304"/>
          <w:tab w:val="left" w:pos="4752"/>
          <w:tab w:val="left" w:pos="7344"/>
          <w:tab w:val="left" w:pos="9360"/>
        </w:tabs>
        <w:spacing w:line="240" w:lineRule="atLeast"/>
        <w:ind w:left="1412" w:right="14" w:hanging="706"/>
        <w:rPr>
          <w:b/>
        </w:rPr>
      </w:pPr>
      <w:r>
        <w:tab/>
      </w:r>
      <w:r>
        <w:rPr>
          <w:b/>
        </w:rPr>
        <w:t>END OF SECTION</w:t>
      </w:r>
    </w:p>
    <w:sectPr w:rsidR="00391E61" w:rsidSect="005D08C4">
      <w:headerReference w:type="default" r:id="rId11"/>
      <w:footerReference w:type="default" r:id="rId12"/>
      <w:footnotePr>
        <w:numFmt w:val="lowerRoman"/>
      </w:footnotePr>
      <w:endnotePr>
        <w:numFmt w:val="decimal"/>
      </w:endnotePr>
      <w:pgSz w:w="12240" w:h="15840"/>
      <w:pgMar w:top="720" w:right="1080" w:bottom="720" w:left="1080" w:header="720" w:footer="60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C224" w14:textId="77777777" w:rsidR="006E1A10" w:rsidRDefault="006E1A10">
      <w:r>
        <w:separator/>
      </w:r>
    </w:p>
  </w:endnote>
  <w:endnote w:type="continuationSeparator" w:id="0">
    <w:p w14:paraId="7FDC8C25" w14:textId="77777777" w:rsidR="006E1A10" w:rsidRDefault="006E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9E52" w14:textId="038F4562" w:rsidR="00DC5362" w:rsidRDefault="00DC5362">
    <w:pPr>
      <w:pStyle w:val="Footer"/>
    </w:pPr>
    <w:r>
      <w:rPr>
        <w:noProof/>
      </w:rPr>
      <mc:AlternateContent>
        <mc:Choice Requires="wps">
          <w:drawing>
            <wp:anchor distT="0" distB="0" distL="0" distR="0" simplePos="0" relativeHeight="251659264" behindDoc="0" locked="0" layoutInCell="1" allowOverlap="1" wp14:anchorId="2A6584DD" wp14:editId="71A51336">
              <wp:simplePos x="635" y="635"/>
              <wp:positionH relativeFrom="page">
                <wp:align>left</wp:align>
              </wp:positionH>
              <wp:positionV relativeFrom="page">
                <wp:align>bottom</wp:align>
              </wp:positionV>
              <wp:extent cx="1534795" cy="361315"/>
              <wp:effectExtent l="0" t="0" r="8255" b="0"/>
              <wp:wrapNone/>
              <wp:docPr id="1672886559"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02B81C17" w14:textId="6C1A4D68" w:rsidR="00DC5362" w:rsidRPr="00DC5362" w:rsidRDefault="00DC5362" w:rsidP="00DC5362">
                          <w:pPr>
                            <w:rPr>
                              <w:rFonts w:ascii="Aptos" w:eastAsia="Aptos" w:hAnsi="Aptos" w:cs="Aptos"/>
                              <w:noProof/>
                              <w:sz w:val="22"/>
                              <w:szCs w:val="22"/>
                            </w:rPr>
                          </w:pPr>
                          <w:r w:rsidRPr="00DC5362">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584DD" id="_x0000_t202" coordsize="21600,21600" o:spt="202" path="m,l,21600r21600,l21600,xe">
              <v:stroke joinstyle="miter"/>
              <v:path gradientshapeok="t" o:connecttype="rect"/>
            </v:shapetype>
            <v:shape id="Text Box 2" o:spid="_x0000_s1026" type="#_x0000_t202" alt="Classification: Public" style="position:absolute;left:0;text-align:left;margin-left:0;margin-top:0;width:120.8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lWEgIAACIEAAAOAAAAZHJzL2Uyb0RvYy54bWysU8tu2zAQvBfoPxC815LsOG0Ey4GbwEUB&#10;IwngFDnTFGkJILkESVtyv75Lyo807SnIhVrtLvcxM5zd9lqRvXC+BVPRYpRTIgyHujXbiv56Xn75&#10;RokPzNRMgREVPQhPb+efP806W4oxNKBq4QgWMb7sbEWbEGyZZZ43QjM/AisMBiU4zQL+um1WO9Zh&#10;da2ycZ5fZx242jrgwnv03g9BOk/1pRQ8PErpRSCqojhbSKdL5yae2XzGyq1jtmn5cQz2jik0aw02&#10;PZe6Z4GRnWv/KaVb7sCDDCMOOgMpWy7SDrhNkb/ZZt0wK9IuCI63Z5j8x5XlD/u1fXIk9N+hRwIj&#10;IJ31pUdn3KeXTscvTkowjhAezrCJPhAeL00nV19vppRwjE2ui0kxjWWyy23rfPghQJNoVNQhLQkt&#10;tl/5MKSeUmIzA8tWqUSNMn85sGb0ZJcRoxX6TU/a+tX4G6gPuJWDgXBv+bLF1ivmwxNzyDAugqoN&#10;j3hIBV1F4WhR0oD7/T9/zEfgMUpJh4qpqEFJU6J+GiRkPL3K86iw9IeGOxmbZBQ3+TTGzU7fAYqx&#10;wHdheTJjclAnUzrQLyjqReyGIWY49qzo5mTehUG/+Ci4WCxSEorJsrAya8tj6YhZBPS5f2HOHlEP&#10;yNcDnDTFyjfgD7nxpreLXUAKEjMR3wHNI+woxMTt8dFEpb/+T1mXpz3/AwAA//8DAFBLAwQUAAYA&#10;CAAAACEA+UnZNNsAAAAEAQAADwAAAGRycy9kb3ducmV2LnhtbEyPzU7DMBCE70i8g7WVuFGnEQRI&#10;41QVf+LagARHJ97GUePdELttePuaXuCy0mhGM98Wq8n14oCj75gULOYJCKSGTUetgo/3l+t7ED5o&#10;MrpnQgU/6GFVXl4UOjd8pA0eqtCKWEI+1wpsCEMupW8sOu3nPCBFb8uj0yHKsZVm1MdY7nqZJkkm&#10;ne4oLlg94KPFZlftnYLs6XVth8/s63ub+jdf8y5U/KzU1WxaL0EEnMJfGH7xIzqUkanmPRkvegXx&#10;kXC+0UtvFncgagW32QPIspD/4csTAAAA//8DAFBLAQItABQABgAIAAAAIQC2gziS/gAAAOEBAAAT&#10;AAAAAAAAAAAAAAAAAAAAAABbQ29udGVudF9UeXBlc10ueG1sUEsBAi0AFAAGAAgAAAAhADj9If/W&#10;AAAAlAEAAAsAAAAAAAAAAAAAAAAALwEAAF9yZWxzLy5yZWxzUEsBAi0AFAAGAAgAAAAhAPSFGVYS&#10;AgAAIgQAAA4AAAAAAAAAAAAAAAAALgIAAGRycy9lMm9Eb2MueG1sUEsBAi0AFAAGAAgAAAAhAPlJ&#10;2TTbAAAABAEAAA8AAAAAAAAAAAAAAAAAbAQAAGRycy9kb3ducmV2LnhtbFBLBQYAAAAABAAEAPMA&#10;AAB0BQAAAAA=&#10;" filled="f" stroked="f">
              <v:fill o:detectmouseclick="t"/>
              <v:textbox style="mso-fit-shape-to-text:t" inset="20pt,0,0,15pt">
                <w:txbxContent>
                  <w:p w14:paraId="02B81C17" w14:textId="6C1A4D68" w:rsidR="00DC5362" w:rsidRPr="00DC5362" w:rsidRDefault="00DC5362" w:rsidP="00DC5362">
                    <w:pPr>
                      <w:rPr>
                        <w:rFonts w:ascii="Aptos" w:eastAsia="Aptos" w:hAnsi="Aptos" w:cs="Aptos"/>
                        <w:noProof/>
                        <w:sz w:val="22"/>
                        <w:szCs w:val="22"/>
                      </w:rPr>
                    </w:pPr>
                    <w:r w:rsidRPr="00DC5362">
                      <w:rPr>
                        <w:rFonts w:ascii="Aptos" w:eastAsia="Aptos" w:hAnsi="Aptos" w:cs="Aptos"/>
                        <w:noProof/>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2627B5" w14:paraId="049D7315" w14:textId="77777777">
      <w:tblPrEx>
        <w:tblCellMar>
          <w:top w:w="0" w:type="dxa"/>
          <w:bottom w:w="0" w:type="dxa"/>
        </w:tblCellMar>
      </w:tblPrEx>
      <w:trPr>
        <w:cantSplit/>
      </w:trPr>
      <w:tc>
        <w:tcPr>
          <w:tcW w:w="5130" w:type="dxa"/>
          <w:tcBorders>
            <w:bottom w:val="single" w:sz="6" w:space="0" w:color="auto"/>
          </w:tcBorders>
        </w:tcPr>
        <w:p w14:paraId="5D579345" w14:textId="26F0EAAE" w:rsidR="002627B5" w:rsidRDefault="0018012B">
          <w:pPr>
            <w:pStyle w:val="011"/>
            <w:tabs>
              <w:tab w:val="clear" w:pos="1440"/>
            </w:tabs>
            <w:spacing w:before="40" w:after="40"/>
            <w:ind w:left="0" w:firstLine="0"/>
            <w:rPr>
              <w:rFonts w:ascii="Arial" w:hAnsi="Arial"/>
              <w:sz w:val="16"/>
            </w:rPr>
          </w:pPr>
          <w:r>
            <w:rPr>
              <w:rFonts w:ascii="Arial" w:hAnsi="Arial"/>
              <w:b/>
              <w:sz w:val="20"/>
            </w:rPr>
            <w:t>T</w:t>
          </w:r>
          <w:r w:rsidR="002627B5">
            <w:rPr>
              <w:rFonts w:ascii="Arial" w:hAnsi="Arial"/>
              <w:b/>
              <w:sz w:val="20"/>
            </w:rPr>
            <w:t xml:space="preserve">S </w:t>
          </w:r>
          <w:r>
            <w:rPr>
              <w:rFonts w:ascii="Arial" w:hAnsi="Arial"/>
              <w:sz w:val="16"/>
            </w:rPr>
            <w:t>Technical</w:t>
          </w:r>
          <w:r w:rsidR="002627B5">
            <w:rPr>
              <w:rFonts w:ascii="Arial" w:hAnsi="Arial"/>
              <w:sz w:val="16"/>
            </w:rPr>
            <w:t xml:space="preserve"> Specification</w:t>
          </w:r>
        </w:p>
      </w:tc>
      <w:tc>
        <w:tcPr>
          <w:tcW w:w="5030" w:type="dxa"/>
          <w:tcBorders>
            <w:bottom w:val="single" w:sz="6" w:space="0" w:color="auto"/>
          </w:tcBorders>
        </w:tcPr>
        <w:p w14:paraId="03B9A938" w14:textId="77777777" w:rsidR="002627B5" w:rsidRDefault="002627B5">
          <w:pPr>
            <w:pStyle w:val="011"/>
            <w:tabs>
              <w:tab w:val="clear" w:pos="1440"/>
            </w:tabs>
            <w:spacing w:before="40" w:after="40"/>
            <w:ind w:left="-80" w:firstLine="0"/>
            <w:jc w:val="right"/>
            <w:rPr>
              <w:rFonts w:ascii="Arial" w:hAnsi="Arial"/>
              <w:b/>
              <w:sz w:val="20"/>
            </w:rPr>
          </w:pPr>
        </w:p>
      </w:tc>
    </w:tr>
    <w:tr w:rsidR="002627B5" w14:paraId="17B25654" w14:textId="77777777">
      <w:tblPrEx>
        <w:tblCellMar>
          <w:top w:w="0" w:type="dxa"/>
          <w:bottom w:w="0" w:type="dxa"/>
        </w:tblCellMar>
      </w:tblPrEx>
      <w:trPr>
        <w:cantSplit/>
      </w:trPr>
      <w:tc>
        <w:tcPr>
          <w:tcW w:w="5130" w:type="dxa"/>
        </w:tcPr>
        <w:p w14:paraId="758ED1F8" w14:textId="3CC4105E" w:rsidR="002627B5" w:rsidRDefault="002627B5">
          <w:pPr>
            <w:pStyle w:val="011"/>
            <w:tabs>
              <w:tab w:val="clear" w:pos="1440"/>
            </w:tabs>
            <w:spacing w:before="40"/>
            <w:ind w:left="0" w:firstLine="0"/>
            <w:rPr>
              <w:rFonts w:ascii="Arial" w:hAnsi="Arial"/>
              <w:sz w:val="16"/>
            </w:rPr>
          </w:pPr>
          <w:r>
            <w:rPr>
              <w:rFonts w:ascii="Arial" w:hAnsi="Arial"/>
              <w:sz w:val="16"/>
            </w:rPr>
            <w:t>Alberta Infrastructure</w:t>
          </w:r>
        </w:p>
      </w:tc>
      <w:tc>
        <w:tcPr>
          <w:tcW w:w="5030" w:type="dxa"/>
        </w:tcPr>
        <w:p w14:paraId="031A0159" w14:textId="77777777" w:rsidR="002627B5" w:rsidRDefault="002627B5">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2FA68154" w14:textId="18762E3B" w:rsidR="002627B5" w:rsidRDefault="0018012B">
    <w:pPr>
      <w:pStyle w:val="Footer"/>
      <w:tabs>
        <w:tab w:val="clear" w:pos="5040"/>
      </w:tabs>
      <w:jc w:val="left"/>
      <w:rPr>
        <w:rFonts w:ascii="Arial" w:hAnsi="Arial"/>
        <w:sz w:val="8"/>
      </w:rPr>
    </w:pPr>
    <w:r>
      <w:rPr>
        <w:rFonts w:ascii="Arial" w:hAnsi="Arial"/>
        <w:b/>
        <w:noProof/>
        <w:sz w:val="20"/>
      </w:rPr>
      <mc:AlternateContent>
        <mc:Choice Requires="wps">
          <w:drawing>
            <wp:anchor distT="0" distB="0" distL="0" distR="0" simplePos="0" relativeHeight="251660288" behindDoc="0" locked="0" layoutInCell="1" allowOverlap="1" wp14:anchorId="289A0106" wp14:editId="08D85645">
              <wp:simplePos x="0" y="0"/>
              <wp:positionH relativeFrom="margin">
                <wp:align>left</wp:align>
              </wp:positionH>
              <wp:positionV relativeFrom="page">
                <wp:posOffset>9597835</wp:posOffset>
              </wp:positionV>
              <wp:extent cx="1534795" cy="361315"/>
              <wp:effectExtent l="0" t="0" r="8255" b="0"/>
              <wp:wrapNone/>
              <wp:docPr id="67145109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19A89E15" w14:textId="74C54E9D" w:rsidR="00DC5362" w:rsidRPr="00DC5362" w:rsidRDefault="00DC5362" w:rsidP="00DC5362">
                          <w:pPr>
                            <w:rPr>
                              <w:rFonts w:ascii="Aptos" w:eastAsia="Aptos" w:hAnsi="Aptos" w:cs="Aptos"/>
                              <w:noProof/>
                              <w:sz w:val="22"/>
                              <w:szCs w:val="22"/>
                            </w:rPr>
                          </w:pPr>
                          <w:r w:rsidRPr="00DC5362">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9A0106" id="_x0000_t202" coordsize="21600,21600" o:spt="202" path="m,l,21600r21600,l21600,xe">
              <v:stroke joinstyle="miter"/>
              <v:path gradientshapeok="t" o:connecttype="rect"/>
            </v:shapetype>
            <v:shape id="Text Box 3" o:spid="_x0000_s1027" type="#_x0000_t202" alt="Classification: Public" style="position:absolute;margin-left:0;margin-top:755.75pt;width:120.85pt;height:28.45pt;z-index:251660288;visibility:visible;mso-wrap-style:none;mso-wrap-distance-left:0;mso-wrap-distance-top:0;mso-wrap-distance-right:0;mso-wrap-distance-bottom:0;mso-position-horizontal:left;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UFAIAACIEAAAOAAAAZHJzL2Uyb0RvYy54bWysU01v2zAMvQ/YfxB0X2wnTdcacYqsRYYB&#10;QVsgHXpWZCk2IImCpMTOfv0oOW62bqdhF5kmKX6897S467UiR+F8C6aixSSnRBgOdWv2Ff3+sv50&#10;Q4kPzNRMgREVPQlP75YfPyw6W4opNKBq4QgWMb7sbEWbEGyZZZ43QjM/ASsMBiU4zQL+un1WO9Zh&#10;da2yaZ5fZx242jrgwnv0PgxBukz1pRQ8PEnpRSCqojhbSKdL5y6e2XLByr1jtmn5eQz2D1No1hps&#10;+lbqgQVGDq79o5RuuQMPMkw46AykbLlIO+A2Rf5um23DrEi7IDjevsHk/19Z/njc2mdHQv8FeiQw&#10;AtJZX3p0xn166XT84qQE4wjh6Q020QfC46X57Orz7ZwSjrHZdTEr5rFMdrltnQ9fBWgSjYo6pCWh&#10;xY4bH4bUMSU2M7BulUrUKPObA2tGT3YZMVqh3/WkrSs6HcffQX3CrRwMhHvL1y223jAfnplDhnER&#10;VG14wkMq6CoKZ4uSBtyPv/ljPgKPUUo6VExFDUqaEvXNICHT+VWeR4WlPzTcaOySUdzm8xg3B30P&#10;KMYC34XlyYzJQY2mdKBfUdSr2A1DzHDsWdHdaN6HQb/4KLhYrVISismysDFby2PpiFkE9KV/Zc6e&#10;UQ/I1yOMmmLlO/CH3HjT29UhIAWJmYjvgOYZdhRi4vb8aKLSf/1PWZenvfwJAAD//wMAUEsDBBQA&#10;BgAIAAAAIQDBnde03gAAAAoBAAAPAAAAZHJzL2Rvd25yZXYueG1sTI/NTsMwEITvSLyDtUjcqJOo&#10;DVWIU1X8iSsBCY5OvI2jxusQu214e7YnetyZ0ew35WZ2gzjiFHpPCtJFAgKp9aanTsHnx8vdGkSI&#10;mowePKGCXwywqa6vSl0Yf6J3PNaxE1xCodAKbIxjIWVoLTodFn5EYm/nJ6cjn1MnzaRPXO4GmSVJ&#10;Lp3uiT9YPeKjxXZfH5yC/Ol1a8ev/Ptnl4W30Ph9rP2zUrc38/YBRMQ5/ofhjM/oUDFT4w9kghgU&#10;8JDI6ipNVyDYz5bpPYjmLOXrJciqlJcTqj8AAAD//wMAUEsBAi0AFAAGAAgAAAAhALaDOJL+AAAA&#10;4QEAABMAAAAAAAAAAAAAAAAAAAAAAFtDb250ZW50X1R5cGVzXS54bWxQSwECLQAUAAYACAAAACEA&#10;OP0h/9YAAACUAQAACwAAAAAAAAAAAAAAAAAvAQAAX3JlbHMvLnJlbHNQSwECLQAUAAYACAAAACEA&#10;pRPqFBQCAAAiBAAADgAAAAAAAAAAAAAAAAAuAgAAZHJzL2Uyb0RvYy54bWxQSwECLQAUAAYACAAA&#10;ACEAwZ3XtN4AAAAKAQAADwAAAAAAAAAAAAAAAABuBAAAZHJzL2Rvd25yZXYueG1sUEsFBgAAAAAE&#10;AAQA8wAAAHkFAAAAAA==&#10;" filled="f" stroked="f">
              <v:fill o:detectmouseclick="t"/>
              <v:textbox style="mso-fit-shape-to-text:t" inset="20pt,0,0,15pt">
                <w:txbxContent>
                  <w:p w14:paraId="19A89E15" w14:textId="74C54E9D" w:rsidR="00DC5362" w:rsidRPr="00DC5362" w:rsidRDefault="00DC5362" w:rsidP="00DC5362">
                    <w:pPr>
                      <w:rPr>
                        <w:rFonts w:ascii="Aptos" w:eastAsia="Aptos" w:hAnsi="Aptos" w:cs="Aptos"/>
                        <w:noProof/>
                        <w:sz w:val="22"/>
                        <w:szCs w:val="22"/>
                      </w:rPr>
                    </w:pPr>
                    <w:r w:rsidRPr="00DC5362">
                      <w:rPr>
                        <w:rFonts w:ascii="Aptos" w:eastAsia="Aptos" w:hAnsi="Aptos" w:cs="Aptos"/>
                        <w:noProof/>
                        <w:sz w:val="22"/>
                        <w:szCs w:val="22"/>
                      </w:rPr>
                      <w:t>Classification: Public</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351E" w14:textId="20604A4D" w:rsidR="00DC5362" w:rsidRDefault="00DC5362">
    <w:pPr>
      <w:pStyle w:val="Footer"/>
    </w:pPr>
    <w:r>
      <w:rPr>
        <w:noProof/>
      </w:rPr>
      <mc:AlternateContent>
        <mc:Choice Requires="wps">
          <w:drawing>
            <wp:anchor distT="0" distB="0" distL="0" distR="0" simplePos="0" relativeHeight="251658240" behindDoc="0" locked="0" layoutInCell="1" allowOverlap="1" wp14:anchorId="290F4178" wp14:editId="4671018E">
              <wp:simplePos x="635" y="635"/>
              <wp:positionH relativeFrom="page">
                <wp:align>left</wp:align>
              </wp:positionH>
              <wp:positionV relativeFrom="page">
                <wp:align>bottom</wp:align>
              </wp:positionV>
              <wp:extent cx="1534795" cy="361315"/>
              <wp:effectExtent l="0" t="0" r="8255" b="0"/>
              <wp:wrapNone/>
              <wp:docPr id="2004993890"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0398EF88" w14:textId="1D29ECE8" w:rsidR="00DC5362" w:rsidRPr="00DC5362" w:rsidRDefault="00DC5362" w:rsidP="00DC5362">
                          <w:pPr>
                            <w:rPr>
                              <w:rFonts w:ascii="Aptos" w:eastAsia="Aptos" w:hAnsi="Aptos" w:cs="Aptos"/>
                              <w:noProof/>
                              <w:sz w:val="22"/>
                              <w:szCs w:val="22"/>
                            </w:rPr>
                          </w:pPr>
                          <w:r w:rsidRPr="00DC5362">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0F4178"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120.8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lmEAIAABsEAAAOAAAAZHJzL2Uyb0RvYy54bWysU8Fu2zAMvQ/YPwi6L7aTpmuNOEXWIsOA&#10;oC2QDj0rshQbkERBUmJnXz9Kdpqt22nYRaZJ6pF8fFrc9VqRo3C+BVPRYpJTIgyHujX7in5/WX+6&#10;ocQHZmqmwIiKnoSnd8uPHxadLcUUGlC1cARBjC87W9EmBFtmmeeN0MxPwAqDQQlOs4C/bp/VjnWI&#10;rlU2zfPrrANXWwdceI/ehyFIlwlfSsHDk5ReBKIqir2FdLp07uKZLRes3Dtmm5aPbbB/6EKz1mDR&#10;N6gHFhg5uPYPKN1yBx5kmHDQGUjZcpFmwGmK/N0024ZZkWZBcrx9o8n/P1j+eNzaZ0dC/wV6XGAk&#10;pLO+9OiM8/TS6fjFTgnGkcLTG22iD4THS/PZ1efbOSUcY7PrYlbMI0x2uW2dD18FaBKNijpcS2KL&#10;HTc+DKnnlFjMwLpVKq1Gmd8ciBk92aXFaIV+149976A+4TgOhk17y9ct1twwH56Zw9XiBCjX8ISH&#10;VNBVFEaLkgbcj7/5Yz4yjlFKOpRKRQ1qmRL1zeAmpvOrPI/SSn9ouLOxS0Zxm89j3Bz0PaAKC3wQ&#10;liczJgd1NqUD/YpqXsVqGGKGY82K7s7mfRiEi6+Bi9UqJaGKLAsbs7U8QkeyIpMv/StzdqQ74KIe&#10;4SwmVr5jfciNN71dHQJyn1YSiR3YHPlGBaaljq8lSvzX/5R1edPLnwAAAP//AwBQSwMEFAAGAAgA&#10;AAAhAPlJ2TTbAAAABAEAAA8AAABkcnMvZG93bnJldi54bWxMj81OwzAQhO9IvIO1lbhRpxEESONU&#10;FX/i2oAERyfexlHj3RC7bXj7ml7gstJoRjPfFqvJ9eKAo++YFCzmCQikhk1HrYKP95frexA+aDK6&#10;Z0IFP+hhVV5eFDo3fKQNHqrQilhCPtcKbAhDLqVvLDrt5zwgRW/Lo9MhyrGVZtTHWO56mSZJJp3u&#10;KC5YPeCjxWZX7Z2C7Ol1bYfP7Ot7m/o3X/MuVPys1NVsWi9BBJzCXxh+8SM6lJGp5j0ZL3oF8ZFw&#10;vtFLbxZ3IGoFt9kDyLKQ/+HLEwAAAP//AwBQSwECLQAUAAYACAAAACEAtoM4kv4AAADhAQAAEwAA&#10;AAAAAAAAAAAAAAAAAAAAW0NvbnRlbnRfVHlwZXNdLnhtbFBLAQItABQABgAIAAAAIQA4/SH/1gAA&#10;AJQBAAALAAAAAAAAAAAAAAAAAC8BAABfcmVscy8ucmVsc1BLAQItABQABgAIAAAAIQDyJ4lmEAIA&#10;ABsEAAAOAAAAAAAAAAAAAAAAAC4CAABkcnMvZTJvRG9jLnhtbFBLAQItABQABgAIAAAAIQD5Sdk0&#10;2wAAAAQBAAAPAAAAAAAAAAAAAAAAAGoEAABkcnMvZG93bnJldi54bWxQSwUGAAAAAAQABADzAAAA&#10;cgUAAAAA&#10;" filled="f" stroked="f">
              <v:fill o:detectmouseclick="t"/>
              <v:textbox style="mso-fit-shape-to-text:t" inset="20pt,0,0,15pt">
                <w:txbxContent>
                  <w:p w14:paraId="0398EF88" w14:textId="1D29ECE8" w:rsidR="00DC5362" w:rsidRPr="00DC5362" w:rsidRDefault="00DC5362" w:rsidP="00DC5362">
                    <w:pPr>
                      <w:rPr>
                        <w:rFonts w:ascii="Aptos" w:eastAsia="Aptos" w:hAnsi="Aptos" w:cs="Aptos"/>
                        <w:noProof/>
                        <w:sz w:val="22"/>
                        <w:szCs w:val="22"/>
                      </w:rPr>
                    </w:pPr>
                    <w:r w:rsidRPr="00DC5362">
                      <w:rPr>
                        <w:rFonts w:ascii="Aptos" w:eastAsia="Aptos" w:hAnsi="Aptos" w:cs="Aptos"/>
                        <w:noProof/>
                        <w:sz w:val="22"/>
                        <w:szCs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BF" w:firstRow="1" w:lastRow="0" w:firstColumn="1" w:lastColumn="0" w:noHBand="0" w:noVBand="0"/>
    </w:tblPr>
    <w:tblGrid>
      <w:gridCol w:w="10080"/>
    </w:tblGrid>
    <w:tr w:rsidR="002627B5" w14:paraId="6FC89AC8" w14:textId="77777777" w:rsidTr="00B3778A">
      <w:tc>
        <w:tcPr>
          <w:tcW w:w="10296" w:type="dxa"/>
        </w:tcPr>
        <w:p w14:paraId="6EE8B084" w14:textId="48B4A95C" w:rsidR="002627B5" w:rsidRPr="00B3778A" w:rsidRDefault="002627B5" w:rsidP="004C6C5E">
          <w:pPr>
            <w:pStyle w:val="Footer"/>
            <w:tabs>
              <w:tab w:val="clear" w:pos="5040"/>
            </w:tabs>
            <w:spacing w:before="40"/>
            <w:jc w:val="left"/>
            <w:rPr>
              <w:rFonts w:ascii="Arial" w:hAnsi="Arial" w:cs="Arial"/>
              <w:sz w:val="12"/>
              <w:szCs w:val="12"/>
            </w:rPr>
          </w:pPr>
          <w:r w:rsidRPr="00B3778A">
            <w:rPr>
              <w:rFonts w:ascii="Arial" w:hAnsi="Arial" w:cs="Arial"/>
              <w:sz w:val="12"/>
              <w:szCs w:val="12"/>
            </w:rPr>
            <w:t>20</w:t>
          </w:r>
          <w:r w:rsidR="002C187B">
            <w:rPr>
              <w:rFonts w:ascii="Arial" w:hAnsi="Arial" w:cs="Arial"/>
              <w:sz w:val="12"/>
              <w:szCs w:val="12"/>
            </w:rPr>
            <w:t>26</w:t>
          </w:r>
          <w:r w:rsidRPr="00B3778A">
            <w:rPr>
              <w:rFonts w:ascii="Arial" w:hAnsi="Arial" w:cs="Arial"/>
              <w:sz w:val="12"/>
              <w:szCs w:val="12"/>
            </w:rPr>
            <w:t>-</w:t>
          </w:r>
          <w:r w:rsidR="004C6C5E">
            <w:rPr>
              <w:rFonts w:ascii="Arial" w:hAnsi="Arial" w:cs="Arial"/>
              <w:sz w:val="12"/>
              <w:szCs w:val="12"/>
            </w:rPr>
            <w:t>0</w:t>
          </w:r>
          <w:r w:rsidR="002C187B">
            <w:rPr>
              <w:rFonts w:ascii="Arial" w:hAnsi="Arial" w:cs="Arial"/>
              <w:sz w:val="12"/>
              <w:szCs w:val="12"/>
            </w:rPr>
            <w:t>4</w:t>
          </w:r>
          <w:r w:rsidRPr="00B3778A">
            <w:rPr>
              <w:rFonts w:ascii="Arial" w:hAnsi="Arial" w:cs="Arial"/>
              <w:sz w:val="12"/>
              <w:szCs w:val="12"/>
            </w:rPr>
            <w:t>-</w:t>
          </w:r>
          <w:r w:rsidR="002C187B">
            <w:rPr>
              <w:rFonts w:ascii="Arial" w:hAnsi="Arial" w:cs="Arial"/>
              <w:sz w:val="12"/>
              <w:szCs w:val="12"/>
            </w:rPr>
            <w:t>07</w:t>
          </w:r>
          <w:r w:rsidRPr="00B3778A">
            <w:rPr>
              <w:rFonts w:ascii="Arial" w:hAnsi="Arial" w:cs="Arial"/>
              <w:sz w:val="12"/>
              <w:szCs w:val="12"/>
            </w:rPr>
            <w:t xml:space="preserve"> </w:t>
          </w:r>
          <w:r w:rsidR="0018012B">
            <w:rPr>
              <w:rFonts w:ascii="Arial" w:hAnsi="Arial" w:cs="Arial"/>
              <w:sz w:val="12"/>
              <w:szCs w:val="12"/>
            </w:rPr>
            <w:t>T</w:t>
          </w:r>
          <w:r w:rsidRPr="00B3778A">
            <w:rPr>
              <w:rFonts w:ascii="Arial" w:hAnsi="Arial" w:cs="Arial"/>
              <w:sz w:val="12"/>
              <w:szCs w:val="12"/>
            </w:rPr>
            <w:t>S Version</w:t>
          </w:r>
        </w:p>
      </w:tc>
    </w:tr>
  </w:tbl>
  <w:p w14:paraId="7DE6DAF8" w14:textId="3936953D" w:rsidR="002627B5" w:rsidRPr="004759D0" w:rsidRDefault="0018012B" w:rsidP="005D08C4">
    <w:pPr>
      <w:pStyle w:val="Footer"/>
      <w:rPr>
        <w:sz w:val="4"/>
        <w:szCs w:val="4"/>
      </w:rPr>
    </w:pPr>
    <w:r>
      <w:rPr>
        <w:rFonts w:ascii="Arial" w:hAnsi="Arial" w:cs="Arial"/>
        <w:noProof/>
        <w:sz w:val="12"/>
        <w:szCs w:val="12"/>
      </w:rPr>
      <mc:AlternateContent>
        <mc:Choice Requires="wps">
          <w:drawing>
            <wp:anchor distT="0" distB="0" distL="0" distR="0" simplePos="0" relativeHeight="251661312" behindDoc="0" locked="0" layoutInCell="1" allowOverlap="1" wp14:anchorId="27193032" wp14:editId="3C34B80E">
              <wp:simplePos x="0" y="0"/>
              <wp:positionH relativeFrom="margin">
                <wp:align>left</wp:align>
              </wp:positionH>
              <wp:positionV relativeFrom="bottomMargin">
                <wp:align>top</wp:align>
              </wp:positionV>
              <wp:extent cx="1534795" cy="491320"/>
              <wp:effectExtent l="0" t="0" r="8255" b="0"/>
              <wp:wrapNone/>
              <wp:docPr id="2118572455"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491320"/>
                      </a:xfrm>
                      <a:prstGeom prst="rect">
                        <a:avLst/>
                      </a:prstGeom>
                      <a:noFill/>
                      <a:ln>
                        <a:noFill/>
                      </a:ln>
                    </wps:spPr>
                    <wps:txbx>
                      <w:txbxContent>
                        <w:p w14:paraId="31A49F8D" w14:textId="1389BFCA" w:rsidR="00DC5362" w:rsidRPr="00DC5362" w:rsidRDefault="00DC5362" w:rsidP="00DC5362">
                          <w:pPr>
                            <w:rPr>
                              <w:rFonts w:ascii="Aptos" w:eastAsia="Aptos" w:hAnsi="Aptos" w:cs="Aptos"/>
                              <w:noProof/>
                              <w:sz w:val="22"/>
                              <w:szCs w:val="22"/>
                            </w:rPr>
                          </w:pPr>
                          <w:r w:rsidRPr="00DC5362">
                            <w:rPr>
                              <w:rFonts w:ascii="Aptos" w:eastAsia="Aptos" w:hAnsi="Aptos" w:cs="Aptos"/>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7193032" id="_x0000_t202" coordsize="21600,21600" o:spt="202" path="m,l,21600r21600,l21600,xe">
              <v:stroke joinstyle="miter"/>
              <v:path gradientshapeok="t" o:connecttype="rect"/>
            </v:shapetype>
            <v:shape id="Text Box 4" o:spid="_x0000_s1029" type="#_x0000_t202" alt="Classification: Public" style="position:absolute;left:0;text-align:left;margin-left:0;margin-top:0;width:120.85pt;height:38.7pt;z-index:251661312;visibility:visible;mso-wrap-style:none;mso-height-percent:0;mso-wrap-distance-left:0;mso-wrap-distance-top:0;mso-wrap-distance-right:0;mso-wrap-distance-bottom:0;mso-position-horizontal:left;mso-position-horizontal-relative:margin;mso-position-vertical:top;mso-position-vertical-relative:bottom-margin-area;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4HEwIAACIEAAAOAAAAZHJzL2Uyb0RvYy54bWysU02P2yAQvVfqf0DcGztfbWPFWaW7SlUp&#10;2l0pW+2ZYIiRMIOAxE5/fQccJ+22p6oX/JgZz8ebx/KuazQ5CecVmJKORzklwnColDmU9PvL5sNn&#10;SnxgpmIajCjpWXh6t3r/btnaQkygBl0JRzCJ8UVrS1qHYIss87wWDfMjsMKgU4JrWMCrO2SVYy1m&#10;b3Q2yfOPWQuusg648B6tD72TrlJ+KQUPT1J6EYguKfYW0unSuY9ntlqy4uCYrRW/tMH+oYuGKYNF&#10;r6keWGDk6NQfqRrFHXiQYcShyUBKxUWaAacZ52+m2dXMijQLkuPtlSb//9Lyx9POPjsSui/Q4QIj&#10;Ia31hUdjnKeTrolf7JSgHyk8X2kTXSA8/jSfzj4t5pRw9M0W4+kk8Zrd/rbOh68CGhJBSR2uJbHF&#10;TlsfsCKGDiGxmIGN0jqtRpvfDBgYLdmtxYhCt++Iqko6HdrfQ3XGqRz0C/eWbxSW3jIfnpnDDeMg&#10;qNrwhIfU0JYULoiSGtyPv9ljPBKPXkpaVExJDUqaEv3N4EIm81meR4WlGwI3gH0C40U+j35zbO4B&#10;xTjGd2F5gjE46AFKB80rinodq6GLGY41S7of4H3o9YuPgov1OgWhmCwLW7OzPKaOnEVCX7pX5uyF&#10;9YD7eoRBU6x4Q34f27O9PgaQKm0m8tuzeaEdhZgWdnk0Uem/3lPU7WmvfgIAAP//AwBQSwMEFAAG&#10;AAgAAAAhAKDV1SbdAAAABAEAAA8AAABkcnMvZG93bnJldi54bWxMj0FrwkAQhe+F/odlCr3VjRIS&#10;G7MRW9oeihe14HXMjkkwOxuyq8b++q696GXg8R7vfZPPB9OKE/WusaxgPIpAEJdWN1wp+Nl8vkxB&#10;OI+ssbVMCi7kYF48PuSYaXvmFZ3WvhKhhF2GCmrvu0xKV9Zk0I1sRxy8ve0N+iD7Suoez6HctHIS&#10;RYk02HBYqLGj95rKw/poFDRT/fbxOySrxSHeLlPz+n3ZfyVKPT8NixkIT4O/heGKH9ChCEw7e2Tt&#10;RKsgPOL/b/Am8TgFsVOQpjHIIpf38MUfAAAA//8DAFBLAQItABQABgAIAAAAIQC2gziS/gAAAOEB&#10;AAATAAAAAAAAAAAAAAAAAAAAAABbQ29udGVudF9UeXBlc10ueG1sUEsBAi0AFAAGAAgAAAAhADj9&#10;If/WAAAAlAEAAAsAAAAAAAAAAAAAAAAALwEAAF9yZWxzLy5yZWxzUEsBAi0AFAAGAAgAAAAhADOZ&#10;/gcTAgAAIgQAAA4AAAAAAAAAAAAAAAAALgIAAGRycy9lMm9Eb2MueG1sUEsBAi0AFAAGAAgAAAAh&#10;AKDV1SbdAAAABAEAAA8AAAAAAAAAAAAAAAAAbQQAAGRycy9kb3ducmV2LnhtbFBLBQYAAAAABAAE&#10;APMAAAB3BQAAAAA=&#10;" filled="f" stroked="f">
              <v:fill o:detectmouseclick="t"/>
              <v:textbox inset="20pt,0,0,15pt">
                <w:txbxContent>
                  <w:p w14:paraId="31A49F8D" w14:textId="1389BFCA" w:rsidR="00DC5362" w:rsidRPr="00DC5362" w:rsidRDefault="00DC5362" w:rsidP="00DC5362">
                    <w:pPr>
                      <w:rPr>
                        <w:rFonts w:ascii="Aptos" w:eastAsia="Aptos" w:hAnsi="Aptos" w:cs="Aptos"/>
                        <w:noProof/>
                        <w:sz w:val="22"/>
                        <w:szCs w:val="22"/>
                      </w:rPr>
                    </w:pPr>
                    <w:r w:rsidRPr="00DC5362">
                      <w:rPr>
                        <w:rFonts w:ascii="Aptos" w:eastAsia="Aptos" w:hAnsi="Aptos" w:cs="Aptos"/>
                        <w:noProof/>
                        <w:sz w:val="22"/>
                        <w:szCs w:val="22"/>
                      </w:rPr>
                      <w:t>Classification: Public</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B2D3" w14:textId="77777777" w:rsidR="006E1A10" w:rsidRDefault="006E1A10">
      <w:r>
        <w:separator/>
      </w:r>
    </w:p>
  </w:footnote>
  <w:footnote w:type="continuationSeparator" w:id="0">
    <w:p w14:paraId="6A4985A1" w14:textId="77777777" w:rsidR="006E1A10" w:rsidRDefault="006E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2627B5" w14:paraId="7A5F66D5" w14:textId="77777777">
      <w:tblPrEx>
        <w:tblCellMar>
          <w:top w:w="0" w:type="dxa"/>
          <w:bottom w:w="0" w:type="dxa"/>
        </w:tblCellMar>
      </w:tblPrEx>
      <w:trPr>
        <w:cantSplit/>
      </w:trPr>
      <w:tc>
        <w:tcPr>
          <w:tcW w:w="10170" w:type="dxa"/>
          <w:tcBorders>
            <w:bottom w:val="single" w:sz="6" w:space="0" w:color="auto"/>
          </w:tcBorders>
        </w:tcPr>
        <w:p w14:paraId="4B758155" w14:textId="77777777" w:rsidR="002627B5" w:rsidRDefault="002627B5">
          <w:pPr>
            <w:pStyle w:val="011"/>
            <w:tabs>
              <w:tab w:val="clear" w:pos="1440"/>
              <w:tab w:val="right" w:pos="9980"/>
            </w:tabs>
            <w:spacing w:before="40"/>
            <w:ind w:left="0" w:firstLine="0"/>
            <w:jc w:val="left"/>
            <w:rPr>
              <w:b/>
            </w:rPr>
          </w:pPr>
          <w:r>
            <w:rPr>
              <w:b/>
            </w:rPr>
            <w:tab/>
            <w:t>Section 32 92 19</w:t>
          </w:r>
        </w:p>
        <w:p w14:paraId="75EF6DF2" w14:textId="77777777" w:rsidR="002627B5" w:rsidRDefault="002627B5">
          <w:pPr>
            <w:pStyle w:val="011"/>
            <w:tabs>
              <w:tab w:val="clear" w:pos="1440"/>
              <w:tab w:val="right" w:pos="9980"/>
            </w:tabs>
            <w:ind w:left="0" w:firstLine="0"/>
            <w:jc w:val="left"/>
            <w:rPr>
              <w:b/>
            </w:rPr>
          </w:pPr>
          <w:r>
            <w:rPr>
              <w:b/>
            </w:rPr>
            <w:t>Plan No: </w:t>
          </w:r>
          <w:r>
            <w:rPr>
              <w:b/>
            </w:rPr>
            <w:tab/>
            <w:t>Seeding</w:t>
          </w:r>
        </w:p>
        <w:p w14:paraId="7D59D578" w14:textId="77777777" w:rsidR="002627B5" w:rsidRDefault="002627B5">
          <w:pPr>
            <w:pStyle w:val="011"/>
            <w:tabs>
              <w:tab w:val="clear" w:pos="1440"/>
              <w:tab w:val="right" w:pos="9980"/>
            </w:tabs>
            <w:spacing w:after="40"/>
            <w:ind w:left="0" w:firstLine="0"/>
            <w:jc w:val="left"/>
            <w:rPr>
              <w:b/>
            </w:rPr>
          </w:pPr>
          <w:r>
            <w:rPr>
              <w:b/>
            </w:rPr>
            <w:t>Project ID: </w:t>
          </w:r>
          <w:r>
            <w:rPr>
              <w:b/>
            </w:rPr>
            <w:tab/>
            <w:t xml:space="preserve">Page </w:t>
          </w:r>
          <w:r>
            <w:rPr>
              <w:b/>
            </w:rPr>
            <w:fldChar w:fldCharType="begin"/>
          </w:r>
          <w:r>
            <w:rPr>
              <w:b/>
            </w:rPr>
            <w:instrText>page \* arabic</w:instrText>
          </w:r>
          <w:r>
            <w:rPr>
              <w:b/>
            </w:rPr>
            <w:fldChar w:fldCharType="separate"/>
          </w:r>
          <w:r w:rsidR="00D9795F">
            <w:rPr>
              <w:b/>
              <w:noProof/>
            </w:rPr>
            <w:t>8</w:t>
          </w:r>
          <w:r>
            <w:rPr>
              <w:b/>
            </w:rPr>
            <w:fldChar w:fldCharType="end"/>
          </w:r>
        </w:p>
      </w:tc>
    </w:tr>
  </w:tbl>
  <w:p w14:paraId="38F8FE87" w14:textId="77777777" w:rsidR="002627B5" w:rsidRDefault="002627B5">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7E6"/>
    <w:multiLevelType w:val="hybridMultilevel"/>
    <w:tmpl w:val="32D44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45033B"/>
    <w:multiLevelType w:val="multilevel"/>
    <w:tmpl w:val="41DC01DE"/>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728200B"/>
    <w:multiLevelType w:val="multilevel"/>
    <w:tmpl w:val="06C4FE4E"/>
    <w:lvl w:ilvl="0">
      <w:start w:val="3"/>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9541A2"/>
    <w:multiLevelType w:val="hybridMultilevel"/>
    <w:tmpl w:val="5B707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705D7"/>
    <w:multiLevelType w:val="multilevel"/>
    <w:tmpl w:val="74DC8B84"/>
    <w:lvl w:ilvl="0">
      <w:start w:val="3"/>
      <w:numFmt w:val="decimal"/>
      <w:lvlText w:val="%1"/>
      <w:lvlJc w:val="left"/>
      <w:pPr>
        <w:tabs>
          <w:tab w:val="num" w:pos="1440"/>
        </w:tabs>
        <w:ind w:left="1440" w:hanging="1440"/>
      </w:pPr>
      <w:rPr>
        <w:rFonts w:hint="default"/>
      </w:rPr>
    </w:lvl>
    <w:lvl w:ilvl="1">
      <w:start w:val="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97797255">
    <w:abstractNumId w:val="1"/>
  </w:num>
  <w:num w:numId="2" w16cid:durableId="348987853">
    <w:abstractNumId w:val="2"/>
  </w:num>
  <w:num w:numId="3" w16cid:durableId="1626538817">
    <w:abstractNumId w:val="4"/>
  </w:num>
  <w:num w:numId="4" w16cid:durableId="1925604770">
    <w:abstractNumId w:val="0"/>
  </w:num>
  <w:num w:numId="5" w16cid:durableId="1428236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57"/>
    <w:rsid w:val="00001C08"/>
    <w:rsid w:val="00001E49"/>
    <w:rsid w:val="0000425A"/>
    <w:rsid w:val="000132C9"/>
    <w:rsid w:val="0001710C"/>
    <w:rsid w:val="000175C5"/>
    <w:rsid w:val="0002196A"/>
    <w:rsid w:val="00025DCA"/>
    <w:rsid w:val="00027196"/>
    <w:rsid w:val="000319D1"/>
    <w:rsid w:val="0003248E"/>
    <w:rsid w:val="000348F0"/>
    <w:rsid w:val="00037212"/>
    <w:rsid w:val="00041930"/>
    <w:rsid w:val="00042220"/>
    <w:rsid w:val="00043B2B"/>
    <w:rsid w:val="00044F4B"/>
    <w:rsid w:val="00050BBD"/>
    <w:rsid w:val="00056D12"/>
    <w:rsid w:val="000612A7"/>
    <w:rsid w:val="00066DE6"/>
    <w:rsid w:val="000727DB"/>
    <w:rsid w:val="000803F9"/>
    <w:rsid w:val="00080F06"/>
    <w:rsid w:val="00080F64"/>
    <w:rsid w:val="00082467"/>
    <w:rsid w:val="00082BD2"/>
    <w:rsid w:val="000842FC"/>
    <w:rsid w:val="00091B9C"/>
    <w:rsid w:val="00092541"/>
    <w:rsid w:val="00095967"/>
    <w:rsid w:val="00096BBE"/>
    <w:rsid w:val="000A25E9"/>
    <w:rsid w:val="000A30AA"/>
    <w:rsid w:val="000A61BC"/>
    <w:rsid w:val="000B0887"/>
    <w:rsid w:val="000B3B4A"/>
    <w:rsid w:val="000B7A39"/>
    <w:rsid w:val="000C5BFF"/>
    <w:rsid w:val="000D7FA7"/>
    <w:rsid w:val="000E0751"/>
    <w:rsid w:val="000E12B7"/>
    <w:rsid w:val="000E1BCE"/>
    <w:rsid w:val="000E2A01"/>
    <w:rsid w:val="000E3480"/>
    <w:rsid w:val="000E6695"/>
    <w:rsid w:val="000F23A4"/>
    <w:rsid w:val="000F59DD"/>
    <w:rsid w:val="000F676D"/>
    <w:rsid w:val="00101356"/>
    <w:rsid w:val="00103BE7"/>
    <w:rsid w:val="00105396"/>
    <w:rsid w:val="00106F24"/>
    <w:rsid w:val="001071A4"/>
    <w:rsid w:val="001131BF"/>
    <w:rsid w:val="00122C16"/>
    <w:rsid w:val="00125579"/>
    <w:rsid w:val="00132891"/>
    <w:rsid w:val="00140927"/>
    <w:rsid w:val="00141694"/>
    <w:rsid w:val="00143A91"/>
    <w:rsid w:val="00143C1E"/>
    <w:rsid w:val="001510ED"/>
    <w:rsid w:val="00152625"/>
    <w:rsid w:val="001526B5"/>
    <w:rsid w:val="00152E9D"/>
    <w:rsid w:val="001536A0"/>
    <w:rsid w:val="00153965"/>
    <w:rsid w:val="001554EB"/>
    <w:rsid w:val="00163AA7"/>
    <w:rsid w:val="001667B3"/>
    <w:rsid w:val="00167DFE"/>
    <w:rsid w:val="001722ED"/>
    <w:rsid w:val="00174922"/>
    <w:rsid w:val="00175193"/>
    <w:rsid w:val="0017629D"/>
    <w:rsid w:val="0017666F"/>
    <w:rsid w:val="00176E4A"/>
    <w:rsid w:val="00180048"/>
    <w:rsid w:val="0018012B"/>
    <w:rsid w:val="00185108"/>
    <w:rsid w:val="001863AD"/>
    <w:rsid w:val="00191007"/>
    <w:rsid w:val="0019601E"/>
    <w:rsid w:val="00196117"/>
    <w:rsid w:val="00197920"/>
    <w:rsid w:val="001A3D8C"/>
    <w:rsid w:val="001B079B"/>
    <w:rsid w:val="001B265D"/>
    <w:rsid w:val="001B2B3E"/>
    <w:rsid w:val="001C0D0C"/>
    <w:rsid w:val="001C32F7"/>
    <w:rsid w:val="001C375F"/>
    <w:rsid w:val="001C3DA4"/>
    <w:rsid w:val="001C44CD"/>
    <w:rsid w:val="001C487C"/>
    <w:rsid w:val="001C5A36"/>
    <w:rsid w:val="001C69F2"/>
    <w:rsid w:val="001D08E6"/>
    <w:rsid w:val="001F474D"/>
    <w:rsid w:val="001F6D78"/>
    <w:rsid w:val="00206F48"/>
    <w:rsid w:val="002134F1"/>
    <w:rsid w:val="0021750B"/>
    <w:rsid w:val="002237F0"/>
    <w:rsid w:val="00223FB9"/>
    <w:rsid w:val="00230C02"/>
    <w:rsid w:val="00232232"/>
    <w:rsid w:val="00234A38"/>
    <w:rsid w:val="00234E4F"/>
    <w:rsid w:val="002354CD"/>
    <w:rsid w:val="00240C8D"/>
    <w:rsid w:val="002510B3"/>
    <w:rsid w:val="002537E3"/>
    <w:rsid w:val="00255013"/>
    <w:rsid w:val="002627B5"/>
    <w:rsid w:val="00262F31"/>
    <w:rsid w:val="00263D22"/>
    <w:rsid w:val="00265448"/>
    <w:rsid w:val="002666A2"/>
    <w:rsid w:val="00266F74"/>
    <w:rsid w:val="00267DC1"/>
    <w:rsid w:val="00270525"/>
    <w:rsid w:val="00275A77"/>
    <w:rsid w:val="00275E12"/>
    <w:rsid w:val="00281F43"/>
    <w:rsid w:val="00295988"/>
    <w:rsid w:val="0029758B"/>
    <w:rsid w:val="002A354A"/>
    <w:rsid w:val="002A72F4"/>
    <w:rsid w:val="002B1640"/>
    <w:rsid w:val="002B5A94"/>
    <w:rsid w:val="002B6C15"/>
    <w:rsid w:val="002C187B"/>
    <w:rsid w:val="002C270F"/>
    <w:rsid w:val="002D252F"/>
    <w:rsid w:val="002D4F0E"/>
    <w:rsid w:val="002D5621"/>
    <w:rsid w:val="002D61AE"/>
    <w:rsid w:val="002D7EAC"/>
    <w:rsid w:val="002E395E"/>
    <w:rsid w:val="002E40DF"/>
    <w:rsid w:val="002E6693"/>
    <w:rsid w:val="002F66D2"/>
    <w:rsid w:val="002F73EC"/>
    <w:rsid w:val="00311892"/>
    <w:rsid w:val="00312D72"/>
    <w:rsid w:val="00313ECC"/>
    <w:rsid w:val="0031463B"/>
    <w:rsid w:val="0032157F"/>
    <w:rsid w:val="003217E7"/>
    <w:rsid w:val="003250A9"/>
    <w:rsid w:val="0032651F"/>
    <w:rsid w:val="003353D0"/>
    <w:rsid w:val="00336F39"/>
    <w:rsid w:val="00340C46"/>
    <w:rsid w:val="00356605"/>
    <w:rsid w:val="00357C21"/>
    <w:rsid w:val="0036014C"/>
    <w:rsid w:val="00360BE0"/>
    <w:rsid w:val="00361043"/>
    <w:rsid w:val="00367A7D"/>
    <w:rsid w:val="003736F5"/>
    <w:rsid w:val="003740B5"/>
    <w:rsid w:val="00374D52"/>
    <w:rsid w:val="00374EB8"/>
    <w:rsid w:val="0037792C"/>
    <w:rsid w:val="00381F62"/>
    <w:rsid w:val="00383E6E"/>
    <w:rsid w:val="0038464D"/>
    <w:rsid w:val="003873E2"/>
    <w:rsid w:val="00391E61"/>
    <w:rsid w:val="003935A8"/>
    <w:rsid w:val="00395498"/>
    <w:rsid w:val="003A08CA"/>
    <w:rsid w:val="003A227A"/>
    <w:rsid w:val="003A317B"/>
    <w:rsid w:val="003A3498"/>
    <w:rsid w:val="003B01B3"/>
    <w:rsid w:val="003B2077"/>
    <w:rsid w:val="003B45D4"/>
    <w:rsid w:val="003C3D36"/>
    <w:rsid w:val="003C3FB0"/>
    <w:rsid w:val="003C477A"/>
    <w:rsid w:val="003C6E9B"/>
    <w:rsid w:val="003D77A4"/>
    <w:rsid w:val="003E2103"/>
    <w:rsid w:val="003E6DE8"/>
    <w:rsid w:val="003E75C4"/>
    <w:rsid w:val="003F0269"/>
    <w:rsid w:val="00413DD0"/>
    <w:rsid w:val="0042033A"/>
    <w:rsid w:val="00421C1C"/>
    <w:rsid w:val="004227AA"/>
    <w:rsid w:val="00424993"/>
    <w:rsid w:val="0043121B"/>
    <w:rsid w:val="00434568"/>
    <w:rsid w:val="004363A0"/>
    <w:rsid w:val="00436D72"/>
    <w:rsid w:val="0043706E"/>
    <w:rsid w:val="00440AC7"/>
    <w:rsid w:val="00441FA2"/>
    <w:rsid w:val="00442628"/>
    <w:rsid w:val="0044506B"/>
    <w:rsid w:val="00453853"/>
    <w:rsid w:val="00453A18"/>
    <w:rsid w:val="00454B4A"/>
    <w:rsid w:val="00471619"/>
    <w:rsid w:val="004717C9"/>
    <w:rsid w:val="0047243A"/>
    <w:rsid w:val="004806B2"/>
    <w:rsid w:val="00495750"/>
    <w:rsid w:val="004A0C6E"/>
    <w:rsid w:val="004A39ED"/>
    <w:rsid w:val="004B0BE2"/>
    <w:rsid w:val="004B1997"/>
    <w:rsid w:val="004B3F15"/>
    <w:rsid w:val="004B66FE"/>
    <w:rsid w:val="004C6C5E"/>
    <w:rsid w:val="004E18C5"/>
    <w:rsid w:val="004E5C94"/>
    <w:rsid w:val="004E5D0B"/>
    <w:rsid w:val="004E65AC"/>
    <w:rsid w:val="004E7850"/>
    <w:rsid w:val="004F0026"/>
    <w:rsid w:val="004F7918"/>
    <w:rsid w:val="0050021C"/>
    <w:rsid w:val="00500590"/>
    <w:rsid w:val="005019EF"/>
    <w:rsid w:val="00507395"/>
    <w:rsid w:val="00517E54"/>
    <w:rsid w:val="00525203"/>
    <w:rsid w:val="00525CA4"/>
    <w:rsid w:val="00527336"/>
    <w:rsid w:val="005400D6"/>
    <w:rsid w:val="005500DA"/>
    <w:rsid w:val="00551877"/>
    <w:rsid w:val="00562F63"/>
    <w:rsid w:val="00566B05"/>
    <w:rsid w:val="005714A7"/>
    <w:rsid w:val="005721C5"/>
    <w:rsid w:val="00572862"/>
    <w:rsid w:val="005755AC"/>
    <w:rsid w:val="00577BE3"/>
    <w:rsid w:val="00581359"/>
    <w:rsid w:val="00585A4D"/>
    <w:rsid w:val="00590295"/>
    <w:rsid w:val="005935D4"/>
    <w:rsid w:val="005A15FE"/>
    <w:rsid w:val="005A4852"/>
    <w:rsid w:val="005A5861"/>
    <w:rsid w:val="005A5BB3"/>
    <w:rsid w:val="005A5F24"/>
    <w:rsid w:val="005A6A1A"/>
    <w:rsid w:val="005C3853"/>
    <w:rsid w:val="005C5933"/>
    <w:rsid w:val="005C70F8"/>
    <w:rsid w:val="005D08C4"/>
    <w:rsid w:val="005D51C5"/>
    <w:rsid w:val="005E1CE4"/>
    <w:rsid w:val="005E4D69"/>
    <w:rsid w:val="005E7A67"/>
    <w:rsid w:val="005F272E"/>
    <w:rsid w:val="005F7FCA"/>
    <w:rsid w:val="006078B3"/>
    <w:rsid w:val="006163B0"/>
    <w:rsid w:val="00624794"/>
    <w:rsid w:val="00626947"/>
    <w:rsid w:val="00631A03"/>
    <w:rsid w:val="0063489E"/>
    <w:rsid w:val="0063597B"/>
    <w:rsid w:val="00635AD2"/>
    <w:rsid w:val="00641B0F"/>
    <w:rsid w:val="00642E9F"/>
    <w:rsid w:val="00652D18"/>
    <w:rsid w:val="006532B1"/>
    <w:rsid w:val="00654A95"/>
    <w:rsid w:val="00663BF5"/>
    <w:rsid w:val="00665601"/>
    <w:rsid w:val="006660E8"/>
    <w:rsid w:val="00674521"/>
    <w:rsid w:val="006764FD"/>
    <w:rsid w:val="006773E5"/>
    <w:rsid w:val="00677CCF"/>
    <w:rsid w:val="0068076A"/>
    <w:rsid w:val="00681C18"/>
    <w:rsid w:val="006851B1"/>
    <w:rsid w:val="0068675B"/>
    <w:rsid w:val="00686C32"/>
    <w:rsid w:val="006901E4"/>
    <w:rsid w:val="00693111"/>
    <w:rsid w:val="006A03BA"/>
    <w:rsid w:val="006A14FF"/>
    <w:rsid w:val="006B2516"/>
    <w:rsid w:val="006D056D"/>
    <w:rsid w:val="006D17E3"/>
    <w:rsid w:val="006E1A10"/>
    <w:rsid w:val="006E1BA7"/>
    <w:rsid w:val="006E361E"/>
    <w:rsid w:val="006E390C"/>
    <w:rsid w:val="006E5EF1"/>
    <w:rsid w:val="006F4B8D"/>
    <w:rsid w:val="006F4F4E"/>
    <w:rsid w:val="007008F8"/>
    <w:rsid w:val="00701A76"/>
    <w:rsid w:val="007066D9"/>
    <w:rsid w:val="00715034"/>
    <w:rsid w:val="00721CF8"/>
    <w:rsid w:val="00721DAD"/>
    <w:rsid w:val="00723D48"/>
    <w:rsid w:val="00731193"/>
    <w:rsid w:val="00731CB1"/>
    <w:rsid w:val="007405E5"/>
    <w:rsid w:val="007454B0"/>
    <w:rsid w:val="00745F34"/>
    <w:rsid w:val="0074601B"/>
    <w:rsid w:val="00746B15"/>
    <w:rsid w:val="00746B8C"/>
    <w:rsid w:val="00753EFC"/>
    <w:rsid w:val="0075620C"/>
    <w:rsid w:val="00772A39"/>
    <w:rsid w:val="00772CE1"/>
    <w:rsid w:val="00784B58"/>
    <w:rsid w:val="00795385"/>
    <w:rsid w:val="007A5961"/>
    <w:rsid w:val="007A66F1"/>
    <w:rsid w:val="007B0476"/>
    <w:rsid w:val="007B6222"/>
    <w:rsid w:val="007B7BA2"/>
    <w:rsid w:val="007B7FF4"/>
    <w:rsid w:val="007C3028"/>
    <w:rsid w:val="007C64BB"/>
    <w:rsid w:val="007C68A9"/>
    <w:rsid w:val="007C6A05"/>
    <w:rsid w:val="007D16E2"/>
    <w:rsid w:val="007D2223"/>
    <w:rsid w:val="007D34CE"/>
    <w:rsid w:val="007D3C76"/>
    <w:rsid w:val="007D4880"/>
    <w:rsid w:val="007D522D"/>
    <w:rsid w:val="007D60C6"/>
    <w:rsid w:val="007E0F61"/>
    <w:rsid w:val="007F1B78"/>
    <w:rsid w:val="007F3527"/>
    <w:rsid w:val="007F5150"/>
    <w:rsid w:val="008006D7"/>
    <w:rsid w:val="008015D9"/>
    <w:rsid w:val="00805598"/>
    <w:rsid w:val="00807DD5"/>
    <w:rsid w:val="0081363F"/>
    <w:rsid w:val="00817568"/>
    <w:rsid w:val="00826E59"/>
    <w:rsid w:val="00830FDF"/>
    <w:rsid w:val="00837147"/>
    <w:rsid w:val="00840B2B"/>
    <w:rsid w:val="008463CB"/>
    <w:rsid w:val="00852428"/>
    <w:rsid w:val="00855AFE"/>
    <w:rsid w:val="00855F3E"/>
    <w:rsid w:val="00862D5C"/>
    <w:rsid w:val="00864B2F"/>
    <w:rsid w:val="008659AB"/>
    <w:rsid w:val="0086761B"/>
    <w:rsid w:val="0087444B"/>
    <w:rsid w:val="0087554C"/>
    <w:rsid w:val="00881FE1"/>
    <w:rsid w:val="008832C8"/>
    <w:rsid w:val="008833EB"/>
    <w:rsid w:val="008A57B1"/>
    <w:rsid w:val="008A7742"/>
    <w:rsid w:val="008B469B"/>
    <w:rsid w:val="008B5B5E"/>
    <w:rsid w:val="008C12F4"/>
    <w:rsid w:val="008C50AA"/>
    <w:rsid w:val="008D6DB4"/>
    <w:rsid w:val="008E0526"/>
    <w:rsid w:val="008E261B"/>
    <w:rsid w:val="008E3478"/>
    <w:rsid w:val="008E37BA"/>
    <w:rsid w:val="008E5A09"/>
    <w:rsid w:val="008E6D27"/>
    <w:rsid w:val="008E700C"/>
    <w:rsid w:val="008E72D9"/>
    <w:rsid w:val="008F03FF"/>
    <w:rsid w:val="008F1D62"/>
    <w:rsid w:val="008F39E6"/>
    <w:rsid w:val="00900EA1"/>
    <w:rsid w:val="00901597"/>
    <w:rsid w:val="009056EB"/>
    <w:rsid w:val="00914414"/>
    <w:rsid w:val="00921A63"/>
    <w:rsid w:val="00923BA9"/>
    <w:rsid w:val="00931B33"/>
    <w:rsid w:val="00934320"/>
    <w:rsid w:val="0094456C"/>
    <w:rsid w:val="009464AE"/>
    <w:rsid w:val="00946D34"/>
    <w:rsid w:val="0095330B"/>
    <w:rsid w:val="00954AF6"/>
    <w:rsid w:val="00955118"/>
    <w:rsid w:val="00955BD4"/>
    <w:rsid w:val="00957C85"/>
    <w:rsid w:val="0096209D"/>
    <w:rsid w:val="0096431D"/>
    <w:rsid w:val="009644F1"/>
    <w:rsid w:val="00966382"/>
    <w:rsid w:val="0097044C"/>
    <w:rsid w:val="009717AE"/>
    <w:rsid w:val="00986127"/>
    <w:rsid w:val="00986C4C"/>
    <w:rsid w:val="0099489D"/>
    <w:rsid w:val="009972DB"/>
    <w:rsid w:val="009A43D5"/>
    <w:rsid w:val="009B01F7"/>
    <w:rsid w:val="009B370E"/>
    <w:rsid w:val="009B405A"/>
    <w:rsid w:val="009B63F0"/>
    <w:rsid w:val="009B6ED2"/>
    <w:rsid w:val="009C12E7"/>
    <w:rsid w:val="009C21D1"/>
    <w:rsid w:val="009C59E7"/>
    <w:rsid w:val="009C5B7F"/>
    <w:rsid w:val="009E381F"/>
    <w:rsid w:val="009E6981"/>
    <w:rsid w:val="009F1257"/>
    <w:rsid w:val="009F1C0F"/>
    <w:rsid w:val="009F652B"/>
    <w:rsid w:val="009F6E04"/>
    <w:rsid w:val="00A0249A"/>
    <w:rsid w:val="00A10074"/>
    <w:rsid w:val="00A114C1"/>
    <w:rsid w:val="00A242EA"/>
    <w:rsid w:val="00A26F3C"/>
    <w:rsid w:val="00A30BCB"/>
    <w:rsid w:val="00A324F4"/>
    <w:rsid w:val="00A32628"/>
    <w:rsid w:val="00A329D8"/>
    <w:rsid w:val="00A36706"/>
    <w:rsid w:val="00A367FF"/>
    <w:rsid w:val="00A37455"/>
    <w:rsid w:val="00A53258"/>
    <w:rsid w:val="00A536C7"/>
    <w:rsid w:val="00A5382C"/>
    <w:rsid w:val="00A621FE"/>
    <w:rsid w:val="00A62CAA"/>
    <w:rsid w:val="00A65F70"/>
    <w:rsid w:val="00A65FA7"/>
    <w:rsid w:val="00A75F80"/>
    <w:rsid w:val="00A76298"/>
    <w:rsid w:val="00A80283"/>
    <w:rsid w:val="00A82245"/>
    <w:rsid w:val="00A83D83"/>
    <w:rsid w:val="00A848C1"/>
    <w:rsid w:val="00A85799"/>
    <w:rsid w:val="00A858B1"/>
    <w:rsid w:val="00A91420"/>
    <w:rsid w:val="00A93DEB"/>
    <w:rsid w:val="00A95231"/>
    <w:rsid w:val="00A959F7"/>
    <w:rsid w:val="00AA1338"/>
    <w:rsid w:val="00AA57CE"/>
    <w:rsid w:val="00AA7498"/>
    <w:rsid w:val="00AC2AF3"/>
    <w:rsid w:val="00AC501A"/>
    <w:rsid w:val="00AE3D33"/>
    <w:rsid w:val="00AF04B3"/>
    <w:rsid w:val="00AF4389"/>
    <w:rsid w:val="00AF70F7"/>
    <w:rsid w:val="00AF7EFC"/>
    <w:rsid w:val="00B033FE"/>
    <w:rsid w:val="00B0550B"/>
    <w:rsid w:val="00B10A5E"/>
    <w:rsid w:val="00B11A38"/>
    <w:rsid w:val="00B17183"/>
    <w:rsid w:val="00B17F3A"/>
    <w:rsid w:val="00B22818"/>
    <w:rsid w:val="00B233B9"/>
    <w:rsid w:val="00B305E3"/>
    <w:rsid w:val="00B36033"/>
    <w:rsid w:val="00B3778A"/>
    <w:rsid w:val="00B42F69"/>
    <w:rsid w:val="00B44DCA"/>
    <w:rsid w:val="00B511E3"/>
    <w:rsid w:val="00B51FFE"/>
    <w:rsid w:val="00B54136"/>
    <w:rsid w:val="00B548BA"/>
    <w:rsid w:val="00B61524"/>
    <w:rsid w:val="00B6590A"/>
    <w:rsid w:val="00B71E8C"/>
    <w:rsid w:val="00B72E80"/>
    <w:rsid w:val="00B72F0A"/>
    <w:rsid w:val="00B77BD6"/>
    <w:rsid w:val="00B86193"/>
    <w:rsid w:val="00B972AC"/>
    <w:rsid w:val="00BA3FAE"/>
    <w:rsid w:val="00BA75CF"/>
    <w:rsid w:val="00BB3B92"/>
    <w:rsid w:val="00BC22A7"/>
    <w:rsid w:val="00BE075E"/>
    <w:rsid w:val="00BE3F1B"/>
    <w:rsid w:val="00C01076"/>
    <w:rsid w:val="00C02363"/>
    <w:rsid w:val="00C02746"/>
    <w:rsid w:val="00C029A7"/>
    <w:rsid w:val="00C0487F"/>
    <w:rsid w:val="00C056A6"/>
    <w:rsid w:val="00C07F65"/>
    <w:rsid w:val="00C12335"/>
    <w:rsid w:val="00C14A3E"/>
    <w:rsid w:val="00C15A78"/>
    <w:rsid w:val="00C22F03"/>
    <w:rsid w:val="00C276CF"/>
    <w:rsid w:val="00C317CC"/>
    <w:rsid w:val="00C35955"/>
    <w:rsid w:val="00C40FFC"/>
    <w:rsid w:val="00C47FD7"/>
    <w:rsid w:val="00C7122B"/>
    <w:rsid w:val="00C72FAA"/>
    <w:rsid w:val="00C7391F"/>
    <w:rsid w:val="00C74892"/>
    <w:rsid w:val="00C757CE"/>
    <w:rsid w:val="00C8082D"/>
    <w:rsid w:val="00C83F45"/>
    <w:rsid w:val="00C86A85"/>
    <w:rsid w:val="00C90B1E"/>
    <w:rsid w:val="00C93C10"/>
    <w:rsid w:val="00C978A0"/>
    <w:rsid w:val="00CA05A0"/>
    <w:rsid w:val="00CA07A4"/>
    <w:rsid w:val="00CA0B9F"/>
    <w:rsid w:val="00CB530E"/>
    <w:rsid w:val="00CC2699"/>
    <w:rsid w:val="00CD1363"/>
    <w:rsid w:val="00CD6A31"/>
    <w:rsid w:val="00CD7880"/>
    <w:rsid w:val="00CE3B74"/>
    <w:rsid w:val="00CE4318"/>
    <w:rsid w:val="00CE7D34"/>
    <w:rsid w:val="00CF1D69"/>
    <w:rsid w:val="00CF2D16"/>
    <w:rsid w:val="00CF2D92"/>
    <w:rsid w:val="00CF2DB0"/>
    <w:rsid w:val="00CF43D8"/>
    <w:rsid w:val="00D00341"/>
    <w:rsid w:val="00D2073E"/>
    <w:rsid w:val="00D23F50"/>
    <w:rsid w:val="00D25093"/>
    <w:rsid w:val="00D37123"/>
    <w:rsid w:val="00D41F14"/>
    <w:rsid w:val="00D47CBC"/>
    <w:rsid w:val="00D47CF8"/>
    <w:rsid w:val="00D5037F"/>
    <w:rsid w:val="00D51537"/>
    <w:rsid w:val="00D5336E"/>
    <w:rsid w:val="00D554FF"/>
    <w:rsid w:val="00D6544A"/>
    <w:rsid w:val="00D72170"/>
    <w:rsid w:val="00D74FA2"/>
    <w:rsid w:val="00D8486F"/>
    <w:rsid w:val="00D865C6"/>
    <w:rsid w:val="00D92A1C"/>
    <w:rsid w:val="00D9795F"/>
    <w:rsid w:val="00DA1BBB"/>
    <w:rsid w:val="00DA40E2"/>
    <w:rsid w:val="00DA64DF"/>
    <w:rsid w:val="00DC5362"/>
    <w:rsid w:val="00DC7DE9"/>
    <w:rsid w:val="00DD0C63"/>
    <w:rsid w:val="00DD48A0"/>
    <w:rsid w:val="00DD518C"/>
    <w:rsid w:val="00DD5BBD"/>
    <w:rsid w:val="00DE08AD"/>
    <w:rsid w:val="00DE0EB2"/>
    <w:rsid w:val="00DE21C9"/>
    <w:rsid w:val="00DE433A"/>
    <w:rsid w:val="00DF3A49"/>
    <w:rsid w:val="00DF7C49"/>
    <w:rsid w:val="00E001D1"/>
    <w:rsid w:val="00E03E52"/>
    <w:rsid w:val="00E04AC7"/>
    <w:rsid w:val="00E07BD2"/>
    <w:rsid w:val="00E15B0E"/>
    <w:rsid w:val="00E15F79"/>
    <w:rsid w:val="00E20687"/>
    <w:rsid w:val="00E24627"/>
    <w:rsid w:val="00E30D56"/>
    <w:rsid w:val="00E32391"/>
    <w:rsid w:val="00E445FF"/>
    <w:rsid w:val="00E46DE3"/>
    <w:rsid w:val="00E47366"/>
    <w:rsid w:val="00E50C3B"/>
    <w:rsid w:val="00E525C9"/>
    <w:rsid w:val="00E56E2D"/>
    <w:rsid w:val="00E573AB"/>
    <w:rsid w:val="00E57DDD"/>
    <w:rsid w:val="00E661ED"/>
    <w:rsid w:val="00E66BBD"/>
    <w:rsid w:val="00E66F38"/>
    <w:rsid w:val="00E726CD"/>
    <w:rsid w:val="00E73863"/>
    <w:rsid w:val="00E777BA"/>
    <w:rsid w:val="00E83379"/>
    <w:rsid w:val="00E83D10"/>
    <w:rsid w:val="00E91807"/>
    <w:rsid w:val="00E93CC6"/>
    <w:rsid w:val="00E95ADD"/>
    <w:rsid w:val="00E96FB1"/>
    <w:rsid w:val="00EA0A0C"/>
    <w:rsid w:val="00EA119E"/>
    <w:rsid w:val="00EA21EA"/>
    <w:rsid w:val="00EA5BB6"/>
    <w:rsid w:val="00EA6355"/>
    <w:rsid w:val="00EA66F8"/>
    <w:rsid w:val="00EB09CC"/>
    <w:rsid w:val="00EB27D8"/>
    <w:rsid w:val="00EB5528"/>
    <w:rsid w:val="00EC0B3E"/>
    <w:rsid w:val="00EC2ABE"/>
    <w:rsid w:val="00EC30F9"/>
    <w:rsid w:val="00EC5B66"/>
    <w:rsid w:val="00ED19E9"/>
    <w:rsid w:val="00ED352F"/>
    <w:rsid w:val="00ED4402"/>
    <w:rsid w:val="00ED49D1"/>
    <w:rsid w:val="00ED65D7"/>
    <w:rsid w:val="00EE17F0"/>
    <w:rsid w:val="00EE307C"/>
    <w:rsid w:val="00EF36C3"/>
    <w:rsid w:val="00EF41F9"/>
    <w:rsid w:val="00EF78C3"/>
    <w:rsid w:val="00F040C9"/>
    <w:rsid w:val="00F05DEB"/>
    <w:rsid w:val="00F068A9"/>
    <w:rsid w:val="00F12D07"/>
    <w:rsid w:val="00F13B7D"/>
    <w:rsid w:val="00F15A73"/>
    <w:rsid w:val="00F16558"/>
    <w:rsid w:val="00F24E40"/>
    <w:rsid w:val="00F30A12"/>
    <w:rsid w:val="00F33550"/>
    <w:rsid w:val="00F340F5"/>
    <w:rsid w:val="00F409D3"/>
    <w:rsid w:val="00F439E6"/>
    <w:rsid w:val="00F54F33"/>
    <w:rsid w:val="00F64A22"/>
    <w:rsid w:val="00F67BD7"/>
    <w:rsid w:val="00F67D2A"/>
    <w:rsid w:val="00F7744E"/>
    <w:rsid w:val="00F811C5"/>
    <w:rsid w:val="00F85ACE"/>
    <w:rsid w:val="00FA6F05"/>
    <w:rsid w:val="00FA7C42"/>
    <w:rsid w:val="00FB269D"/>
    <w:rsid w:val="00FB6362"/>
    <w:rsid w:val="00FC40FB"/>
    <w:rsid w:val="00FC63BC"/>
    <w:rsid w:val="00FC7050"/>
    <w:rsid w:val="00FC7B35"/>
    <w:rsid w:val="00FD0A01"/>
    <w:rsid w:val="00FD32FA"/>
    <w:rsid w:val="00FD7900"/>
    <w:rsid w:val="00FD79AC"/>
    <w:rsid w:val="00FE0B53"/>
    <w:rsid w:val="00FE2939"/>
    <w:rsid w:val="00FF0754"/>
    <w:rsid w:val="00FF1060"/>
    <w:rsid w:val="00FF2F6A"/>
    <w:rsid w:val="00FF38F0"/>
    <w:rsid w:val="00FF47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DB65C40"/>
  <w15:chartTrackingRefBased/>
  <w15:docId w15:val="{E537E64D-E801-48DD-8AAB-03C87653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color w:val="000000"/>
      <w:sz w:val="24"/>
      <w:lang w:eastAsia="en-US"/>
    </w:rPr>
  </w:style>
  <w:style w:type="paragraph" w:styleId="Heading1">
    <w:name w:val="heading 1"/>
    <w:basedOn w:val="Normal"/>
    <w:next w:val="Normal"/>
    <w:qFormat/>
    <w:pPr>
      <w:keepNext/>
      <w:keepLines/>
      <w:tabs>
        <w:tab w:val="left" w:pos="576"/>
        <w:tab w:val="left" w:pos="1152"/>
        <w:tab w:val="left" w:pos="1728"/>
        <w:tab w:val="left" w:pos="2304"/>
        <w:tab w:val="left" w:pos="4752"/>
        <w:tab w:val="left" w:pos="7344"/>
        <w:tab w:val="left" w:pos="9360"/>
      </w:tabs>
      <w:spacing w:line="240" w:lineRule="atLeast"/>
      <w:ind w:right="-864"/>
      <w:outlineLvl w:val="0"/>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left" w:pos="540"/>
        <w:tab w:val="right" w:pos="10080"/>
      </w:tabs>
      <w:ind w:left="540" w:hanging="540"/>
    </w:pPr>
    <w:rPr>
      <w:vanish/>
    </w:rPr>
  </w:style>
  <w:style w:type="paragraph" w:customStyle="1" w:styleId="pagenumber">
    <w:name w:val="page number"/>
    <w:basedOn w:val="Normal"/>
    <w:next w:val="Normal"/>
  </w:style>
  <w:style w:type="paragraph" w:customStyle="1" w:styleId="0parheading">
    <w:name w:val="0 par heading"/>
    <w:basedOn w:val="Normal"/>
    <w:pPr>
      <w:keepNext/>
      <w:keepLines/>
      <w:tabs>
        <w:tab w:val="left" w:pos="1440"/>
      </w:tabs>
      <w:ind w:left="1440" w:hanging="1440"/>
    </w:pPr>
    <w:rPr>
      <w:b/>
      <w:caps/>
    </w:rPr>
  </w:style>
  <w:style w:type="paragraph" w:customStyle="1" w:styleId="0specnote">
    <w:name w:val="0 spec note"/>
    <w:basedOn w:val="Normal"/>
    <w:rPr>
      <w:b/>
      <w:i/>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table" w:styleId="TableGrid">
    <w:name w:val="Table Grid"/>
    <w:basedOn w:val="TableNormal"/>
    <w:rsid w:val="005D08C4"/>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1E61"/>
    <w:pPr>
      <w:autoSpaceDE w:val="0"/>
      <w:autoSpaceDN w:val="0"/>
      <w:adjustRightInd w:val="0"/>
    </w:pPr>
    <w:rPr>
      <w:rFonts w:ascii="Arial" w:hAnsi="Arial" w:cs="Arial"/>
      <w:color w:val="000000"/>
      <w:sz w:val="24"/>
      <w:szCs w:val="24"/>
      <w:lang w:eastAsia="en-US"/>
    </w:rPr>
  </w:style>
  <w:style w:type="paragraph" w:styleId="BalloonText">
    <w:name w:val="Balloon Text"/>
    <w:basedOn w:val="Normal"/>
    <w:semiHidden/>
    <w:rsid w:val="003A227A"/>
    <w:rPr>
      <w:rFonts w:ascii="Tahoma" w:hAnsi="Tahoma" w:cs="Tahoma"/>
      <w:sz w:val="16"/>
      <w:szCs w:val="16"/>
    </w:rPr>
  </w:style>
  <w:style w:type="paragraph" w:styleId="Revision">
    <w:name w:val="Revision"/>
    <w:hidden/>
    <w:uiPriority w:val="99"/>
    <w:semiHidden/>
    <w:rsid w:val="00EB09CC"/>
    <w:rPr>
      <w:rFonts w:ascii="Times New Roman" w:hAnsi="Times New Roman"/>
      <w:color w:val="000000"/>
      <w:sz w:val="24"/>
      <w:lang w:eastAsia="en-US"/>
    </w:rPr>
  </w:style>
  <w:style w:type="character" w:customStyle="1" w:styleId="011Char">
    <w:name w:val="0 1.1 Char"/>
    <w:link w:val="011"/>
    <w:rsid w:val="00721CF8"/>
    <w:rPr>
      <w:rFonts w:ascii="Times New Roman" w:hAnsi="Times New Roman"/>
      <w:color w:val="000000"/>
      <w:sz w:val="24"/>
    </w:rPr>
  </w:style>
  <w:style w:type="paragraph" w:styleId="ListParagraph">
    <w:name w:val="List Paragraph"/>
    <w:basedOn w:val="Normal"/>
    <w:uiPriority w:val="34"/>
    <w:qFormat/>
    <w:rsid w:val="00FD32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36B71-3AB0-42F2-90E2-2D430EAC1CF6}">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4720</Words>
  <Characters>26880</Characters>
  <Application>Microsoft Office Word</Application>
  <DocSecurity>0</DocSecurity>
  <Lines>1280</Lines>
  <Paragraphs>770</Paragraphs>
  <ScaleCrop>false</ScaleCrop>
  <HeadingPairs>
    <vt:vector size="2" baseType="variant">
      <vt:variant>
        <vt:lpstr>Title</vt:lpstr>
      </vt:variant>
      <vt:variant>
        <vt:i4>1</vt:i4>
      </vt:variant>
    </vt:vector>
  </HeadingPairs>
  <TitlesOfParts>
    <vt:vector size="1" baseType="lpstr">
      <vt:lpstr>32 92 19 Seeding</vt:lpstr>
    </vt:vector>
  </TitlesOfParts>
  <Company>Alberta Infrastructure</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92 19 Seeding</dc:title>
  <dc:subject/>
  <dc:creator>Government of Alberta Infrastructure</dc:creator>
  <cp:keywords>Technical Specification (TS) 04/07/2026</cp:keywords>
  <dc:description>Security Classification: PUBLIC</dc:description>
  <cp:lastPrinted>2019-09-25T21:28:00Z</cp:lastPrinted>
  <dcterms:created xsi:type="dcterms:W3CDTF">2026-06-26T14:31:00Z</dcterms:created>
  <dcterms:modified xsi:type="dcterms:W3CDTF">2026-06-26T14:35:00Z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2022-11-14T18:15:12Z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032db02e-6b08-412f-9574-a1d9167ed062</vt:lpwstr>
  </property>
  <property fmtid="{D5CDD505-2E9C-101B-9397-08002B2CF9AE}" pid="8" name="MSIP_Label_abf2ea38-542c-4b75-bd7d-582ec36a519f_ContentBits">
    <vt:lpwstr>2</vt:lpwstr>
  </property>
  <property fmtid="{D5CDD505-2E9C-101B-9397-08002B2CF9AE}" pid="9" name="ClassificationContentMarkingFooterShapeIds">
    <vt:lpwstr>7781c762,63b6391f,280587d5,7e46d9a7</vt:lpwstr>
  </property>
  <property fmtid="{D5CDD505-2E9C-101B-9397-08002B2CF9AE}" pid="10" name="ClassificationContentMarkingFooterFontProps">
    <vt:lpwstr>#000000,11,Aptos</vt:lpwstr>
  </property>
  <property fmtid="{D5CDD505-2E9C-101B-9397-08002B2CF9AE}" pid="11" name="ClassificationContentMarkingFooterText">
    <vt:lpwstr>Classification: Public</vt:lpwstr>
  </property>
</Properties>
</file>