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80" w:type="dxa"/>
          <w:right w:w="80" w:type="dxa"/>
        </w:tblCellMar>
        <w:tblLook w:val="0000" w:firstRow="0" w:lastRow="0" w:firstColumn="0" w:lastColumn="0" w:noHBand="0" w:noVBand="0"/>
      </w:tblPr>
      <w:tblGrid>
        <w:gridCol w:w="10160"/>
      </w:tblGrid>
      <w:tr w:rsidR="0018143D" w14:paraId="388C2027" w14:textId="77777777">
        <w:trPr>
          <w:cantSplit/>
        </w:trPr>
        <w:tc>
          <w:tcPr>
            <w:tcW w:w="10160" w:type="dxa"/>
          </w:tcPr>
          <w:p w14:paraId="121E8976" w14:textId="77777777" w:rsidR="0018143D" w:rsidRDefault="0018143D">
            <w:pPr>
              <w:pStyle w:val="011"/>
              <w:tabs>
                <w:tab w:val="clear" w:pos="1440"/>
              </w:tabs>
              <w:spacing w:after="40"/>
              <w:ind w:left="0" w:firstLine="0"/>
              <w:jc w:val="left"/>
              <w:rPr>
                <w:rFonts w:ascii="Arial" w:hAnsi="Arial"/>
                <w:b/>
              </w:rPr>
            </w:pPr>
            <w:r>
              <w:rPr>
                <w:rFonts w:ascii="Arial" w:hAnsi="Arial"/>
                <w:b/>
                <w:sz w:val="26"/>
              </w:rPr>
              <w:t>Section Cover Page</w:t>
            </w:r>
          </w:p>
        </w:tc>
      </w:tr>
      <w:tr w:rsidR="0018143D" w14:paraId="0946F211" w14:textId="77777777">
        <w:trPr>
          <w:cantSplit/>
        </w:trPr>
        <w:tc>
          <w:tcPr>
            <w:tcW w:w="10160" w:type="dxa"/>
            <w:tcBorders>
              <w:top w:val="single" w:sz="6" w:space="0" w:color="auto"/>
              <w:bottom w:val="single" w:sz="6" w:space="0" w:color="auto"/>
            </w:tcBorders>
          </w:tcPr>
          <w:p w14:paraId="72BA390E" w14:textId="77777777" w:rsidR="0018143D" w:rsidRDefault="0018143D">
            <w:pPr>
              <w:pStyle w:val="011"/>
              <w:tabs>
                <w:tab w:val="clear" w:pos="1440"/>
                <w:tab w:val="clear" w:pos="10080"/>
                <w:tab w:val="right" w:pos="9980"/>
              </w:tabs>
              <w:spacing w:before="40"/>
              <w:ind w:left="-86" w:firstLine="0"/>
              <w:jc w:val="left"/>
              <w:rPr>
                <w:rFonts w:ascii="Arial" w:hAnsi="Arial"/>
                <w:b/>
                <w:sz w:val="22"/>
              </w:rPr>
            </w:pPr>
            <w:r>
              <w:rPr>
                <w:rFonts w:ascii="Arial" w:hAnsi="Arial"/>
                <w:b/>
                <w:sz w:val="22"/>
              </w:rPr>
              <w:tab/>
              <w:t>Section 23 25 02</w:t>
            </w:r>
          </w:p>
          <w:p w14:paraId="6D2BB376" w14:textId="77777777" w:rsidR="0018143D" w:rsidRDefault="0018143D">
            <w:pPr>
              <w:pStyle w:val="011"/>
              <w:tabs>
                <w:tab w:val="clear" w:pos="1440"/>
                <w:tab w:val="clear" w:pos="10080"/>
                <w:tab w:val="right" w:pos="9980"/>
              </w:tabs>
              <w:ind w:left="-80" w:firstLine="0"/>
              <w:jc w:val="left"/>
              <w:rPr>
                <w:rFonts w:ascii="Arial" w:hAnsi="Arial"/>
                <w:b/>
                <w:sz w:val="22"/>
              </w:rPr>
            </w:pPr>
            <w:r>
              <w:rPr>
                <w:rFonts w:ascii="Arial" w:hAnsi="Arial"/>
                <w:b/>
                <w:sz w:val="22"/>
              </w:rPr>
              <w:tab/>
            </w:r>
            <w:r w:rsidRPr="006675BA">
              <w:rPr>
                <w:rFonts w:ascii="Arial" w:hAnsi="Arial"/>
                <w:b/>
                <w:sz w:val="22"/>
              </w:rPr>
              <w:t>Cleaning and Chemical Treatment</w:t>
            </w:r>
            <w:r w:rsidR="006675BA">
              <w:rPr>
                <w:rFonts w:ascii="Arial" w:hAnsi="Arial"/>
                <w:b/>
                <w:sz w:val="22"/>
              </w:rPr>
              <w:t xml:space="preserve"> - </w:t>
            </w:r>
          </w:p>
          <w:p w14:paraId="4090ACEE" w14:textId="77777777" w:rsidR="0018143D" w:rsidRDefault="00E318B1">
            <w:pPr>
              <w:pStyle w:val="011"/>
              <w:tabs>
                <w:tab w:val="clear" w:pos="1440"/>
                <w:tab w:val="clear" w:pos="10080"/>
                <w:tab w:val="right" w:pos="9980"/>
              </w:tabs>
              <w:spacing w:after="40"/>
              <w:ind w:left="0" w:firstLine="0"/>
              <w:jc w:val="left"/>
              <w:rPr>
                <w:rFonts w:ascii="Arial" w:hAnsi="Arial"/>
                <w:b/>
                <w:sz w:val="22"/>
              </w:rPr>
            </w:pPr>
            <w:r>
              <w:rPr>
                <w:rFonts w:ascii="Arial" w:hAnsi="Arial"/>
                <w:b/>
                <w:sz w:val="22"/>
              </w:rPr>
              <w:t>2013-04-04</w:t>
            </w:r>
            <w:r w:rsidR="0018143D">
              <w:rPr>
                <w:rFonts w:ascii="Arial" w:hAnsi="Arial"/>
                <w:b/>
                <w:sz w:val="22"/>
              </w:rPr>
              <w:tab/>
              <w:t>General Requirements</w:t>
            </w:r>
          </w:p>
        </w:tc>
      </w:tr>
    </w:tbl>
    <w:p w14:paraId="01C13438" w14:textId="77777777" w:rsidR="0018143D" w:rsidRDefault="0018143D">
      <w:pPr>
        <w:jc w:val="both"/>
        <w:rPr>
          <w:rFonts w:ascii="Arial" w:hAnsi="Arial"/>
        </w:rPr>
      </w:pPr>
    </w:p>
    <w:p w14:paraId="6BFD0B1A" w14:textId="77777777" w:rsidR="0018143D" w:rsidRDefault="0018143D">
      <w:pPr>
        <w:jc w:val="both"/>
        <w:rPr>
          <w:rFonts w:ascii="Arial" w:hAnsi="Arial"/>
        </w:rPr>
      </w:pPr>
      <w:r>
        <w:rPr>
          <w:rFonts w:ascii="Arial" w:hAnsi="Arial"/>
        </w:rPr>
        <w:t xml:space="preserve">Use this Section to specify </w:t>
      </w:r>
      <w:r>
        <w:rPr>
          <w:rFonts w:ascii="Arial" w:hAnsi="Arial"/>
          <w:b/>
        </w:rPr>
        <w:t>general requirements</w:t>
      </w:r>
      <w:r>
        <w:rPr>
          <w:rFonts w:ascii="Arial" w:hAnsi="Arial"/>
        </w:rPr>
        <w:t xml:space="preserve"> for a Cleaning and Chemical Treatment of Mechanical Systems.  Use this section in conjunction with the following:</w:t>
      </w:r>
    </w:p>
    <w:p w14:paraId="659FDE94" w14:textId="77777777" w:rsidR="0018143D" w:rsidRDefault="0018143D">
      <w:pPr>
        <w:pStyle w:val="01"/>
        <w:tabs>
          <w:tab w:val="clear" w:pos="720"/>
        </w:tabs>
        <w:ind w:left="0" w:firstLine="0"/>
        <w:rPr>
          <w:rFonts w:ascii="Arial" w:hAnsi="Arial"/>
          <w:sz w:val="22"/>
        </w:rPr>
      </w:pPr>
    </w:p>
    <w:p w14:paraId="412AC788" w14:textId="77777777" w:rsidR="0018143D" w:rsidRDefault="0018143D">
      <w:pPr>
        <w:pStyle w:val="01"/>
        <w:tabs>
          <w:tab w:val="clear" w:pos="720"/>
        </w:tabs>
        <w:ind w:left="1880" w:hanging="1880"/>
        <w:rPr>
          <w:rFonts w:ascii="Arial" w:hAnsi="Arial"/>
          <w:sz w:val="22"/>
        </w:rPr>
      </w:pPr>
      <w:r>
        <w:rPr>
          <w:rFonts w:ascii="Arial" w:hAnsi="Arial"/>
          <w:sz w:val="22"/>
        </w:rPr>
        <w:t>Section 23 25 13 -</w:t>
      </w:r>
      <w:r>
        <w:rPr>
          <w:rFonts w:ascii="Arial" w:hAnsi="Arial"/>
          <w:sz w:val="22"/>
        </w:rPr>
        <w:tab/>
        <w:t>Chemical Treatment and Cleaning of Hydronic Systems</w:t>
      </w:r>
    </w:p>
    <w:p w14:paraId="2135783C" w14:textId="77777777" w:rsidR="0018143D" w:rsidRDefault="0018143D">
      <w:pPr>
        <w:pStyle w:val="01"/>
        <w:ind w:left="1880" w:hanging="1880"/>
        <w:rPr>
          <w:rFonts w:ascii="Arial" w:hAnsi="Arial"/>
          <w:sz w:val="22"/>
        </w:rPr>
      </w:pPr>
      <w:r>
        <w:rPr>
          <w:rFonts w:ascii="Arial" w:hAnsi="Arial"/>
          <w:sz w:val="22"/>
        </w:rPr>
        <w:t>Section 23 25 19 -</w:t>
      </w:r>
      <w:r>
        <w:rPr>
          <w:rFonts w:ascii="Arial" w:hAnsi="Arial"/>
          <w:sz w:val="22"/>
        </w:rPr>
        <w:tab/>
        <w:t>Chemical Treatment and Cleaning of Steam Boiler Systems</w:t>
      </w:r>
    </w:p>
    <w:p w14:paraId="1B5268BF" w14:textId="77777777" w:rsidR="0018143D" w:rsidRDefault="0018143D">
      <w:pPr>
        <w:pStyle w:val="01"/>
        <w:ind w:left="1880" w:hanging="1880"/>
        <w:rPr>
          <w:rFonts w:ascii="Arial" w:hAnsi="Arial"/>
          <w:sz w:val="22"/>
        </w:rPr>
      </w:pPr>
      <w:r>
        <w:rPr>
          <w:rFonts w:ascii="Arial" w:hAnsi="Arial"/>
          <w:sz w:val="22"/>
        </w:rPr>
        <w:t>Section 23 25 20 -</w:t>
      </w:r>
      <w:r>
        <w:rPr>
          <w:rFonts w:ascii="Arial" w:hAnsi="Arial"/>
          <w:sz w:val="22"/>
        </w:rPr>
        <w:tab/>
        <w:t>Chemical Treatment and Cleaning of Condenser Water Systems</w:t>
      </w:r>
    </w:p>
    <w:p w14:paraId="43891DC9" w14:textId="77777777" w:rsidR="0018143D" w:rsidRDefault="0018143D">
      <w:pPr>
        <w:pStyle w:val="01"/>
        <w:ind w:left="1880" w:hanging="1880"/>
        <w:rPr>
          <w:rFonts w:ascii="Arial" w:hAnsi="Arial"/>
          <w:sz w:val="22"/>
        </w:rPr>
      </w:pPr>
      <w:r>
        <w:rPr>
          <w:rFonts w:ascii="Arial" w:hAnsi="Arial"/>
          <w:sz w:val="22"/>
        </w:rPr>
        <w:t>Section 23 25 26 -</w:t>
      </w:r>
      <w:r>
        <w:rPr>
          <w:rFonts w:ascii="Arial" w:hAnsi="Arial"/>
          <w:sz w:val="22"/>
        </w:rPr>
        <w:tab/>
        <w:t>Chemical Treatment and Cleaning of Glycol Systems</w:t>
      </w:r>
    </w:p>
    <w:p w14:paraId="7E487CE9" w14:textId="77777777" w:rsidR="0018143D" w:rsidRDefault="0018143D">
      <w:pPr>
        <w:pStyle w:val="01"/>
        <w:ind w:left="1880" w:hanging="1880"/>
        <w:rPr>
          <w:rFonts w:ascii="Arial" w:hAnsi="Arial"/>
          <w:sz w:val="22"/>
        </w:rPr>
      </w:pPr>
      <w:r>
        <w:rPr>
          <w:rFonts w:ascii="Arial" w:hAnsi="Arial"/>
          <w:sz w:val="22"/>
        </w:rPr>
        <w:t>Section 23 84 93 -</w:t>
      </w:r>
      <w:r>
        <w:rPr>
          <w:rFonts w:ascii="Arial" w:hAnsi="Arial"/>
          <w:sz w:val="22"/>
        </w:rPr>
        <w:tab/>
        <w:t>Chemical Treatment and Cleaning of Air Washer Humidifier Systems</w:t>
      </w:r>
    </w:p>
    <w:p w14:paraId="3DECEF21" w14:textId="77777777" w:rsidR="0018143D" w:rsidRDefault="0018143D">
      <w:pPr>
        <w:pStyle w:val="01"/>
        <w:ind w:left="1880" w:hanging="1880"/>
        <w:rPr>
          <w:rFonts w:ascii="Arial" w:hAnsi="Arial"/>
          <w:sz w:val="22"/>
        </w:rPr>
      </w:pPr>
      <w:r>
        <w:rPr>
          <w:rFonts w:ascii="Arial" w:hAnsi="Arial"/>
          <w:sz w:val="22"/>
        </w:rPr>
        <w:t>Section 22 51 19 -</w:t>
      </w:r>
      <w:r>
        <w:rPr>
          <w:rFonts w:ascii="Arial" w:hAnsi="Arial"/>
          <w:sz w:val="22"/>
        </w:rPr>
        <w:tab/>
        <w:t>Chemical Treatment of Spa/Swimming Pools</w:t>
      </w:r>
    </w:p>
    <w:p w14:paraId="459EA1D3" w14:textId="77777777" w:rsidR="0018143D" w:rsidRDefault="0018143D">
      <w:pPr>
        <w:pStyle w:val="01"/>
        <w:ind w:left="1880" w:hanging="1880"/>
        <w:rPr>
          <w:rFonts w:ascii="Arial" w:hAnsi="Arial"/>
          <w:sz w:val="22"/>
        </w:rPr>
      </w:pPr>
    </w:p>
    <w:p w14:paraId="71B2F783" w14:textId="77777777" w:rsidR="0018143D" w:rsidRDefault="0018143D">
      <w:pPr>
        <w:pStyle w:val="01"/>
        <w:tabs>
          <w:tab w:val="clear" w:pos="720"/>
        </w:tabs>
        <w:ind w:left="0" w:firstLine="0"/>
        <w:rPr>
          <w:rFonts w:ascii="Arial" w:hAnsi="Arial"/>
          <w:sz w:val="22"/>
        </w:rPr>
      </w:pPr>
      <w:r>
        <w:rPr>
          <w:rFonts w:ascii="Arial" w:hAnsi="Arial"/>
          <w:sz w:val="22"/>
        </w:rPr>
        <w:t>The following related sections may also be required when specifying Chemical Treatment and Cleaning of Mechanical Systems:</w:t>
      </w:r>
    </w:p>
    <w:p w14:paraId="79CE50F3" w14:textId="77777777" w:rsidR="0018143D" w:rsidRDefault="0018143D">
      <w:pPr>
        <w:pStyle w:val="01"/>
        <w:tabs>
          <w:tab w:val="clear" w:pos="720"/>
        </w:tabs>
        <w:ind w:left="1880" w:hanging="1880"/>
        <w:rPr>
          <w:rFonts w:ascii="Arial" w:hAnsi="Arial"/>
          <w:sz w:val="22"/>
        </w:rPr>
      </w:pPr>
    </w:p>
    <w:p w14:paraId="7B047DEC" w14:textId="77777777" w:rsidR="0018143D" w:rsidRDefault="0018143D">
      <w:pPr>
        <w:pStyle w:val="01"/>
        <w:ind w:left="1880" w:hanging="1880"/>
        <w:rPr>
          <w:rFonts w:ascii="Arial" w:hAnsi="Arial"/>
          <w:sz w:val="22"/>
        </w:rPr>
      </w:pPr>
      <w:r>
        <w:rPr>
          <w:rFonts w:ascii="Arial" w:hAnsi="Arial"/>
          <w:sz w:val="22"/>
        </w:rPr>
        <w:t>Section 23 00 23 -</w:t>
      </w:r>
      <w:r>
        <w:rPr>
          <w:rFonts w:ascii="Arial" w:hAnsi="Arial"/>
          <w:sz w:val="22"/>
        </w:rPr>
        <w:tab/>
        <w:t>Spare Parts and Maintenance Materials</w:t>
      </w:r>
    </w:p>
    <w:p w14:paraId="765FCC7A" w14:textId="77777777" w:rsidR="0018143D" w:rsidRDefault="0018143D">
      <w:pPr>
        <w:pStyle w:val="01"/>
        <w:ind w:left="1880" w:hanging="1880"/>
        <w:rPr>
          <w:rFonts w:ascii="Arial" w:hAnsi="Arial"/>
          <w:sz w:val="22"/>
        </w:rPr>
      </w:pPr>
      <w:r>
        <w:rPr>
          <w:rFonts w:ascii="Arial" w:hAnsi="Arial"/>
          <w:sz w:val="22"/>
        </w:rPr>
        <w:t>Section 23 25 01 -</w:t>
      </w:r>
      <w:r>
        <w:rPr>
          <w:rFonts w:ascii="Arial" w:hAnsi="Arial"/>
          <w:sz w:val="22"/>
        </w:rPr>
        <w:tab/>
        <w:t>Cleaning and Chemical Treatment Equipment</w:t>
      </w:r>
    </w:p>
    <w:p w14:paraId="54346D5D" w14:textId="77777777" w:rsidR="0018143D" w:rsidRDefault="0018143D">
      <w:pPr>
        <w:pStyle w:val="01"/>
        <w:rPr>
          <w:rFonts w:ascii="Arial" w:hAnsi="Arial"/>
          <w:sz w:val="22"/>
        </w:rPr>
      </w:pPr>
    </w:p>
    <w:p w14:paraId="7A546B2A" w14:textId="77777777" w:rsidR="0018143D" w:rsidRDefault="0018143D">
      <w:pPr>
        <w:pStyle w:val="01"/>
        <w:rPr>
          <w:rFonts w:ascii="Arial" w:hAnsi="Arial"/>
          <w:sz w:val="22"/>
        </w:rPr>
      </w:pPr>
      <w:r>
        <w:rPr>
          <w:rFonts w:ascii="Arial" w:hAnsi="Arial"/>
          <w:sz w:val="22"/>
        </w:rPr>
        <w:t>This Master Specification Section contains:</w:t>
      </w:r>
    </w:p>
    <w:p w14:paraId="13A0170F" w14:textId="77777777" w:rsidR="0018143D" w:rsidRDefault="0018143D">
      <w:pPr>
        <w:pStyle w:val="01"/>
        <w:rPr>
          <w:rFonts w:ascii="Arial" w:hAnsi="Arial"/>
          <w:sz w:val="22"/>
        </w:rPr>
      </w:pPr>
    </w:p>
    <w:p w14:paraId="7FA14408" w14:textId="77777777" w:rsidR="0018143D" w:rsidRDefault="0018143D">
      <w:pPr>
        <w:pStyle w:val="01"/>
        <w:rPr>
          <w:rFonts w:ascii="Arial" w:hAnsi="Arial"/>
          <w:sz w:val="22"/>
        </w:rPr>
      </w:pPr>
      <w:r>
        <w:rPr>
          <w:rFonts w:ascii="Arial" w:hAnsi="Arial"/>
          <w:sz w:val="22"/>
        </w:rPr>
        <w:t>.1</w:t>
      </w:r>
      <w:r>
        <w:rPr>
          <w:rFonts w:ascii="Arial" w:hAnsi="Arial"/>
          <w:sz w:val="22"/>
        </w:rPr>
        <w:tab/>
        <w:t>This Cover Sheet</w:t>
      </w:r>
    </w:p>
    <w:p w14:paraId="68BBDFD7" w14:textId="77777777" w:rsidR="0018143D" w:rsidRDefault="0018143D">
      <w:pPr>
        <w:pStyle w:val="01"/>
        <w:rPr>
          <w:rFonts w:ascii="Arial" w:hAnsi="Arial"/>
          <w:sz w:val="22"/>
        </w:rPr>
      </w:pPr>
    </w:p>
    <w:p w14:paraId="0A871B8B" w14:textId="77777777" w:rsidR="0018143D" w:rsidRDefault="0018143D">
      <w:pPr>
        <w:pStyle w:val="01"/>
        <w:rPr>
          <w:rFonts w:ascii="Arial" w:hAnsi="Arial"/>
          <w:sz w:val="22"/>
        </w:rPr>
      </w:pPr>
      <w:r>
        <w:rPr>
          <w:rFonts w:ascii="Arial" w:hAnsi="Arial"/>
          <w:sz w:val="22"/>
        </w:rPr>
        <w:t>.2</w:t>
      </w:r>
      <w:r>
        <w:rPr>
          <w:rFonts w:ascii="Arial" w:hAnsi="Arial"/>
          <w:sz w:val="22"/>
        </w:rPr>
        <w:tab/>
        <w:t>Data Sheet - Reference Standards</w:t>
      </w:r>
    </w:p>
    <w:p w14:paraId="7C384E34" w14:textId="77777777" w:rsidR="0018143D" w:rsidRDefault="0018143D">
      <w:pPr>
        <w:pStyle w:val="01"/>
        <w:rPr>
          <w:rFonts w:ascii="Arial" w:hAnsi="Arial"/>
          <w:sz w:val="22"/>
        </w:rPr>
      </w:pPr>
    </w:p>
    <w:p w14:paraId="171D0F43" w14:textId="77777777" w:rsidR="0018143D" w:rsidRDefault="0018143D">
      <w:pPr>
        <w:pStyle w:val="01"/>
        <w:rPr>
          <w:rFonts w:ascii="Arial" w:hAnsi="Arial"/>
          <w:sz w:val="22"/>
        </w:rPr>
      </w:pPr>
      <w:r>
        <w:rPr>
          <w:rFonts w:ascii="Arial" w:hAnsi="Arial"/>
          <w:sz w:val="22"/>
        </w:rPr>
        <w:t>.3</w:t>
      </w:r>
      <w:r>
        <w:rPr>
          <w:rFonts w:ascii="Arial" w:hAnsi="Arial"/>
          <w:sz w:val="22"/>
        </w:rPr>
        <w:tab/>
        <w:t>Specification Section Text:</w:t>
      </w:r>
    </w:p>
    <w:p w14:paraId="50DF463F" w14:textId="77777777" w:rsidR="0018143D" w:rsidRDefault="0018143D">
      <w:pPr>
        <w:pStyle w:val="01"/>
        <w:rPr>
          <w:rFonts w:ascii="Arial" w:hAnsi="Arial"/>
          <w:sz w:val="22"/>
        </w:rPr>
      </w:pPr>
    </w:p>
    <w:p w14:paraId="2096AE9D" w14:textId="77777777" w:rsidR="0018143D" w:rsidRDefault="0018143D">
      <w:pPr>
        <w:pStyle w:val="011"/>
        <w:rPr>
          <w:rFonts w:ascii="Arial" w:hAnsi="Arial"/>
          <w:b/>
          <w:sz w:val="22"/>
        </w:rPr>
      </w:pPr>
      <w:r>
        <w:rPr>
          <w:rFonts w:ascii="Arial" w:hAnsi="Arial"/>
          <w:b/>
          <w:sz w:val="22"/>
        </w:rPr>
        <w:t>1.</w:t>
      </w:r>
      <w:r>
        <w:rPr>
          <w:rFonts w:ascii="Arial" w:hAnsi="Arial"/>
          <w:b/>
          <w:sz w:val="22"/>
        </w:rPr>
        <w:tab/>
        <w:t>General</w:t>
      </w:r>
    </w:p>
    <w:p w14:paraId="4FB57AB3" w14:textId="77777777" w:rsidR="0018143D" w:rsidRDefault="0018143D">
      <w:pPr>
        <w:pStyle w:val="011"/>
        <w:rPr>
          <w:rFonts w:ascii="Arial" w:hAnsi="Arial"/>
          <w:sz w:val="22"/>
        </w:rPr>
      </w:pPr>
      <w:r>
        <w:rPr>
          <w:rFonts w:ascii="Arial" w:hAnsi="Arial"/>
          <w:sz w:val="22"/>
        </w:rPr>
        <w:t>1.1</w:t>
      </w:r>
      <w:r>
        <w:rPr>
          <w:rFonts w:ascii="Arial" w:hAnsi="Arial"/>
          <w:sz w:val="22"/>
        </w:rPr>
        <w:tab/>
        <w:t>Intent</w:t>
      </w:r>
    </w:p>
    <w:p w14:paraId="003111AD" w14:textId="77777777" w:rsidR="0018143D" w:rsidRDefault="0018143D" w:rsidP="00C033E7">
      <w:pPr>
        <w:pStyle w:val="011"/>
        <w:rPr>
          <w:rFonts w:ascii="Arial" w:hAnsi="Arial"/>
          <w:sz w:val="22"/>
        </w:rPr>
      </w:pPr>
      <w:r>
        <w:rPr>
          <w:rFonts w:ascii="Arial" w:hAnsi="Arial"/>
          <w:sz w:val="22"/>
        </w:rPr>
        <w:t>1.2</w:t>
      </w:r>
      <w:r>
        <w:rPr>
          <w:rFonts w:ascii="Arial" w:hAnsi="Arial"/>
          <w:sz w:val="22"/>
        </w:rPr>
        <w:tab/>
        <w:t xml:space="preserve">Related </w:t>
      </w:r>
      <w:r w:rsidR="005A27B5">
        <w:rPr>
          <w:rFonts w:ascii="Arial" w:hAnsi="Arial"/>
          <w:sz w:val="22"/>
        </w:rPr>
        <w:t>Requirements</w:t>
      </w:r>
    </w:p>
    <w:p w14:paraId="757FDBDB" w14:textId="77777777" w:rsidR="005A27B5" w:rsidRDefault="005A27B5" w:rsidP="00C033E7">
      <w:pPr>
        <w:pStyle w:val="011"/>
        <w:rPr>
          <w:rFonts w:ascii="Arial" w:hAnsi="Arial"/>
          <w:sz w:val="22"/>
        </w:rPr>
      </w:pPr>
      <w:r>
        <w:rPr>
          <w:rFonts w:ascii="Arial" w:hAnsi="Arial"/>
          <w:sz w:val="22"/>
        </w:rPr>
        <w:t>1.3</w:t>
      </w:r>
      <w:r>
        <w:rPr>
          <w:rFonts w:ascii="Arial" w:hAnsi="Arial"/>
          <w:sz w:val="22"/>
        </w:rPr>
        <w:tab/>
        <w:t>Reference Documents</w:t>
      </w:r>
    </w:p>
    <w:p w14:paraId="452261BD" w14:textId="77777777" w:rsidR="0018143D" w:rsidRDefault="005A27B5">
      <w:pPr>
        <w:pStyle w:val="011"/>
        <w:rPr>
          <w:rFonts w:ascii="Arial" w:hAnsi="Arial"/>
          <w:sz w:val="22"/>
        </w:rPr>
      </w:pPr>
      <w:r>
        <w:rPr>
          <w:rFonts w:ascii="Arial" w:hAnsi="Arial"/>
          <w:sz w:val="22"/>
        </w:rPr>
        <w:t>1.4</w:t>
      </w:r>
      <w:r w:rsidR="0018143D">
        <w:rPr>
          <w:rFonts w:ascii="Arial" w:hAnsi="Arial"/>
          <w:sz w:val="22"/>
        </w:rPr>
        <w:tab/>
        <w:t>Submittals</w:t>
      </w:r>
    </w:p>
    <w:p w14:paraId="530C5737" w14:textId="77777777" w:rsidR="0018143D" w:rsidRDefault="005A27B5">
      <w:pPr>
        <w:pStyle w:val="011"/>
        <w:rPr>
          <w:rFonts w:ascii="Arial" w:hAnsi="Arial"/>
          <w:sz w:val="22"/>
        </w:rPr>
      </w:pPr>
      <w:r>
        <w:rPr>
          <w:rFonts w:ascii="Arial" w:hAnsi="Arial"/>
          <w:sz w:val="22"/>
        </w:rPr>
        <w:t>1.5</w:t>
      </w:r>
      <w:r w:rsidR="0018143D">
        <w:rPr>
          <w:rFonts w:ascii="Arial" w:hAnsi="Arial"/>
          <w:sz w:val="22"/>
        </w:rPr>
        <w:tab/>
        <w:t>Quality Assurance</w:t>
      </w:r>
    </w:p>
    <w:p w14:paraId="1B7AC4BB" w14:textId="77777777" w:rsidR="0018143D" w:rsidRDefault="005A27B5">
      <w:pPr>
        <w:pStyle w:val="011"/>
        <w:rPr>
          <w:rFonts w:ascii="Arial" w:hAnsi="Arial"/>
          <w:sz w:val="22"/>
        </w:rPr>
      </w:pPr>
      <w:r>
        <w:rPr>
          <w:rFonts w:ascii="Arial" w:hAnsi="Arial"/>
          <w:sz w:val="22"/>
        </w:rPr>
        <w:t>1.6</w:t>
      </w:r>
      <w:r w:rsidR="0018143D">
        <w:rPr>
          <w:rFonts w:ascii="Arial" w:hAnsi="Arial"/>
          <w:sz w:val="22"/>
        </w:rPr>
        <w:tab/>
        <w:t>Instruction</w:t>
      </w:r>
    </w:p>
    <w:p w14:paraId="4FD9F50D" w14:textId="77777777" w:rsidR="0018143D" w:rsidRDefault="005A27B5">
      <w:pPr>
        <w:pStyle w:val="011"/>
        <w:rPr>
          <w:rFonts w:ascii="Arial" w:hAnsi="Arial"/>
          <w:sz w:val="22"/>
        </w:rPr>
      </w:pPr>
      <w:r>
        <w:rPr>
          <w:rFonts w:ascii="Arial" w:hAnsi="Arial"/>
          <w:sz w:val="22"/>
        </w:rPr>
        <w:t>1.7</w:t>
      </w:r>
      <w:r w:rsidR="0018143D">
        <w:rPr>
          <w:rFonts w:ascii="Arial" w:hAnsi="Arial"/>
          <w:sz w:val="22"/>
        </w:rPr>
        <w:tab/>
        <w:t>Sequencing</w:t>
      </w:r>
    </w:p>
    <w:p w14:paraId="779AD99F" w14:textId="77777777" w:rsidR="0018143D" w:rsidRDefault="0018143D">
      <w:pPr>
        <w:pStyle w:val="011"/>
        <w:rPr>
          <w:rFonts w:ascii="Arial" w:hAnsi="Arial"/>
          <w:sz w:val="22"/>
        </w:rPr>
      </w:pPr>
    </w:p>
    <w:p w14:paraId="0A9BAA2B" w14:textId="77777777" w:rsidR="0018143D" w:rsidRDefault="0018143D">
      <w:pPr>
        <w:pStyle w:val="011"/>
        <w:rPr>
          <w:rFonts w:ascii="Arial" w:hAnsi="Arial"/>
          <w:b/>
          <w:sz w:val="22"/>
        </w:rPr>
      </w:pPr>
      <w:r>
        <w:rPr>
          <w:rFonts w:ascii="Arial" w:hAnsi="Arial"/>
          <w:b/>
          <w:sz w:val="22"/>
        </w:rPr>
        <w:t>2.</w:t>
      </w:r>
      <w:r>
        <w:rPr>
          <w:rFonts w:ascii="Arial" w:hAnsi="Arial"/>
          <w:b/>
          <w:sz w:val="22"/>
        </w:rPr>
        <w:tab/>
        <w:t>Products</w:t>
      </w:r>
    </w:p>
    <w:p w14:paraId="10DBDB69" w14:textId="77777777" w:rsidR="0018143D" w:rsidRDefault="0018143D">
      <w:pPr>
        <w:pStyle w:val="011"/>
        <w:rPr>
          <w:rFonts w:ascii="Arial" w:hAnsi="Arial"/>
          <w:sz w:val="22"/>
        </w:rPr>
      </w:pPr>
      <w:r>
        <w:rPr>
          <w:rFonts w:ascii="Arial" w:hAnsi="Arial"/>
          <w:sz w:val="22"/>
        </w:rPr>
        <w:t>2.1</w:t>
      </w:r>
      <w:r>
        <w:rPr>
          <w:rFonts w:ascii="Arial" w:hAnsi="Arial"/>
          <w:sz w:val="22"/>
        </w:rPr>
        <w:tab/>
        <w:t>Water Test Equipment</w:t>
      </w:r>
    </w:p>
    <w:p w14:paraId="5D7D0FED" w14:textId="77777777" w:rsidR="0018143D" w:rsidRDefault="0018143D">
      <w:pPr>
        <w:pStyle w:val="011"/>
        <w:rPr>
          <w:rFonts w:ascii="Arial" w:hAnsi="Arial"/>
          <w:sz w:val="22"/>
        </w:rPr>
      </w:pPr>
    </w:p>
    <w:p w14:paraId="21D8ED90" w14:textId="77777777" w:rsidR="0018143D" w:rsidRDefault="0018143D">
      <w:pPr>
        <w:pStyle w:val="011"/>
        <w:rPr>
          <w:rFonts w:ascii="Arial" w:hAnsi="Arial"/>
          <w:b/>
          <w:sz w:val="22"/>
        </w:rPr>
      </w:pPr>
      <w:r>
        <w:rPr>
          <w:rFonts w:ascii="Arial" w:hAnsi="Arial"/>
          <w:b/>
          <w:sz w:val="22"/>
        </w:rPr>
        <w:t>3.</w:t>
      </w:r>
      <w:r>
        <w:rPr>
          <w:rFonts w:ascii="Arial" w:hAnsi="Arial"/>
          <w:b/>
          <w:sz w:val="22"/>
        </w:rPr>
        <w:tab/>
        <w:t>Execution</w:t>
      </w:r>
    </w:p>
    <w:p w14:paraId="1A1E6776" w14:textId="77777777" w:rsidR="0018143D" w:rsidRDefault="0018143D">
      <w:pPr>
        <w:pStyle w:val="011"/>
        <w:rPr>
          <w:rFonts w:ascii="Arial" w:hAnsi="Arial"/>
          <w:sz w:val="22"/>
        </w:rPr>
      </w:pPr>
      <w:r>
        <w:rPr>
          <w:rFonts w:ascii="Arial" w:hAnsi="Arial"/>
          <w:sz w:val="22"/>
        </w:rPr>
        <w:t>3.1</w:t>
      </w:r>
      <w:r>
        <w:rPr>
          <w:rFonts w:ascii="Arial" w:hAnsi="Arial"/>
          <w:sz w:val="22"/>
        </w:rPr>
        <w:tab/>
        <w:t>Disposal of Spent Cleaning Solution</w:t>
      </w:r>
    </w:p>
    <w:p w14:paraId="1B73CB8C" w14:textId="77777777" w:rsidR="0018143D" w:rsidRDefault="0018143D">
      <w:pPr>
        <w:pStyle w:val="011"/>
        <w:rPr>
          <w:rFonts w:ascii="Arial" w:hAnsi="Arial"/>
          <w:sz w:val="22"/>
        </w:rPr>
      </w:pPr>
    </w:p>
    <w:p w14:paraId="44547DBF" w14:textId="77777777" w:rsidR="0018143D" w:rsidRDefault="0018143D">
      <w:pPr>
        <w:pStyle w:val="0111"/>
        <w:rPr>
          <w:rFonts w:ascii="Arial" w:hAnsi="Arial"/>
          <w:sz w:val="22"/>
        </w:rPr>
        <w:sectPr w:rsidR="0018143D">
          <w:footerReference w:type="even" r:id="rId6"/>
          <w:footerReference w:type="default" r:id="rId7"/>
          <w:footerReference w:type="first" r:id="rId8"/>
          <w:pgSz w:w="12240" w:h="15840"/>
          <w:pgMar w:top="720" w:right="1080" w:bottom="720" w:left="1080" w:header="720" w:footer="720" w:gutter="0"/>
          <w:pgNumType w:start="1"/>
          <w:cols w:space="720"/>
        </w:sectPr>
      </w:pPr>
    </w:p>
    <w:p w14:paraId="7868D197" w14:textId="77777777" w:rsidR="0018143D" w:rsidRDefault="0018143D">
      <w:pPr>
        <w:pStyle w:val="0Par"/>
        <w:keepNext/>
        <w:keepLines/>
        <w:rPr>
          <w:rFonts w:ascii="Times New Roman" w:hAnsi="Times New Roman"/>
        </w:rPr>
      </w:pPr>
      <w:r>
        <w:rPr>
          <w:rFonts w:ascii="Times New Roman" w:hAnsi="Times New Roman"/>
        </w:rPr>
        <w:lastRenderedPageBreak/>
        <w:t>1.</w:t>
      </w:r>
      <w:r>
        <w:rPr>
          <w:rFonts w:ascii="Times New Roman" w:hAnsi="Times New Roman"/>
        </w:rPr>
        <w:tab/>
        <w:t>General</w:t>
      </w:r>
    </w:p>
    <w:p w14:paraId="683D7973" w14:textId="77777777" w:rsidR="0018143D" w:rsidRDefault="0018143D">
      <w:pPr>
        <w:keepNext/>
        <w:keepLines/>
      </w:pPr>
    </w:p>
    <w:p w14:paraId="19692AB0" w14:textId="77777777" w:rsidR="0018143D" w:rsidRDefault="0018143D">
      <w:pPr>
        <w:pStyle w:val="0parheading"/>
        <w:rPr>
          <w:rFonts w:ascii="Times New Roman" w:hAnsi="Times New Roman"/>
        </w:rPr>
      </w:pPr>
      <w:r>
        <w:rPr>
          <w:rFonts w:ascii="Times New Roman" w:hAnsi="Times New Roman"/>
        </w:rPr>
        <w:t>1.1</w:t>
      </w:r>
      <w:r>
        <w:rPr>
          <w:rFonts w:ascii="Times New Roman" w:hAnsi="Times New Roman"/>
        </w:rPr>
        <w:tab/>
        <w:t>INTENT</w:t>
      </w:r>
    </w:p>
    <w:p w14:paraId="729769B7" w14:textId="77777777" w:rsidR="0018143D" w:rsidRDefault="0018143D">
      <w:pPr>
        <w:pStyle w:val="0parheading"/>
        <w:rPr>
          <w:rFonts w:ascii="Times New Roman" w:hAnsi="Times New Roman"/>
        </w:rPr>
      </w:pPr>
    </w:p>
    <w:p w14:paraId="35BF9222" w14:textId="77777777" w:rsidR="0018143D" w:rsidRDefault="0018143D">
      <w:pPr>
        <w:pStyle w:val="011"/>
        <w:keepNext/>
        <w:keepLines/>
        <w:rPr>
          <w:rFonts w:ascii="Times New Roman" w:hAnsi="Times New Roman"/>
        </w:rPr>
      </w:pPr>
      <w:r>
        <w:rPr>
          <w:rFonts w:ascii="Times New Roman" w:hAnsi="Times New Roman"/>
        </w:rPr>
        <w:t>.1</w:t>
      </w:r>
      <w:r>
        <w:rPr>
          <w:rFonts w:ascii="Times New Roman" w:hAnsi="Times New Roman"/>
        </w:rPr>
        <w:tab/>
        <w:t>This Section specifies general requirements for onsite, cleaning and chemical treatment of mechanical systems.</w:t>
      </w:r>
    </w:p>
    <w:p w14:paraId="1155F78C" w14:textId="77777777" w:rsidR="0018143D" w:rsidRDefault="0018143D"/>
    <w:p w14:paraId="2A067D7E" w14:textId="77777777" w:rsidR="0018143D" w:rsidRDefault="0018143D" w:rsidP="00C033E7">
      <w:pPr>
        <w:pStyle w:val="0parheading"/>
        <w:rPr>
          <w:rFonts w:ascii="Times New Roman" w:hAnsi="Times New Roman"/>
        </w:rPr>
      </w:pPr>
      <w:r>
        <w:rPr>
          <w:rFonts w:ascii="Times New Roman" w:hAnsi="Times New Roman"/>
        </w:rPr>
        <w:t>1.2</w:t>
      </w:r>
      <w:r>
        <w:rPr>
          <w:rFonts w:ascii="Times New Roman" w:hAnsi="Times New Roman"/>
        </w:rPr>
        <w:tab/>
        <w:t xml:space="preserve">RELATED </w:t>
      </w:r>
      <w:r w:rsidR="00C033E7">
        <w:rPr>
          <w:rFonts w:ascii="Times New Roman" w:hAnsi="Times New Roman"/>
        </w:rPr>
        <w:t>Requirements</w:t>
      </w:r>
    </w:p>
    <w:p w14:paraId="56091720" w14:textId="77777777" w:rsidR="0018143D" w:rsidRDefault="0018143D">
      <w:pPr>
        <w:pStyle w:val="0parheading"/>
        <w:rPr>
          <w:rFonts w:ascii="Times New Roman" w:hAnsi="Times New Roman"/>
        </w:rPr>
      </w:pPr>
    </w:p>
    <w:p w14:paraId="35C903FD" w14:textId="77777777" w:rsidR="0018143D" w:rsidRDefault="0018143D">
      <w:pPr>
        <w:pStyle w:val="011"/>
        <w:rPr>
          <w:rFonts w:ascii="Times New Roman" w:hAnsi="Times New Roman"/>
        </w:rPr>
      </w:pPr>
      <w:r>
        <w:rPr>
          <w:rFonts w:ascii="Times New Roman" w:hAnsi="Times New Roman"/>
        </w:rPr>
        <w:t>.1</w:t>
      </w:r>
      <w:r>
        <w:rPr>
          <w:rFonts w:ascii="Times New Roman" w:hAnsi="Times New Roman"/>
        </w:rPr>
        <w:tab/>
        <w:t>Cleaning and Chemical Treatment of Spa/Swimming Pools:</w:t>
      </w:r>
      <w:r>
        <w:rPr>
          <w:rFonts w:ascii="Times New Roman" w:hAnsi="Times New Roman"/>
        </w:rPr>
        <w:tab/>
        <w:t>Section 22 51 19.</w:t>
      </w:r>
    </w:p>
    <w:p w14:paraId="7BAAC0D2" w14:textId="77777777" w:rsidR="0018143D" w:rsidRDefault="0018143D">
      <w:pPr>
        <w:pStyle w:val="011"/>
        <w:keepNext/>
        <w:keepLines/>
        <w:rPr>
          <w:rFonts w:ascii="Times New Roman" w:hAnsi="Times New Roman"/>
        </w:rPr>
      </w:pPr>
      <w:r>
        <w:rPr>
          <w:rFonts w:ascii="Times New Roman" w:hAnsi="Times New Roman"/>
        </w:rPr>
        <w:t>.2</w:t>
      </w:r>
      <w:r>
        <w:rPr>
          <w:rFonts w:ascii="Times New Roman" w:hAnsi="Times New Roman"/>
        </w:rPr>
        <w:tab/>
        <w:t>Spare Parts and Maintenance Materials:</w:t>
      </w:r>
      <w:r>
        <w:rPr>
          <w:rFonts w:ascii="Times New Roman" w:hAnsi="Times New Roman"/>
        </w:rPr>
        <w:tab/>
        <w:t xml:space="preserve">Section </w:t>
      </w:r>
      <w:r w:rsidR="000A65C4">
        <w:rPr>
          <w:rFonts w:ascii="Times New Roman" w:hAnsi="Times New Roman"/>
        </w:rPr>
        <w:t>20</w:t>
      </w:r>
      <w:r w:rsidR="00366034">
        <w:rPr>
          <w:rFonts w:ascii="Times New Roman" w:hAnsi="Times New Roman"/>
        </w:rPr>
        <w:t> </w:t>
      </w:r>
      <w:r w:rsidR="000A65C4">
        <w:rPr>
          <w:rFonts w:ascii="Times New Roman" w:hAnsi="Times New Roman"/>
        </w:rPr>
        <w:t>00</w:t>
      </w:r>
      <w:r w:rsidR="00366034">
        <w:rPr>
          <w:rFonts w:ascii="Times New Roman" w:hAnsi="Times New Roman"/>
        </w:rPr>
        <w:t> </w:t>
      </w:r>
      <w:r w:rsidR="000A65C4">
        <w:rPr>
          <w:rFonts w:ascii="Times New Roman" w:hAnsi="Times New Roman"/>
        </w:rPr>
        <w:t>23</w:t>
      </w:r>
      <w:r>
        <w:rPr>
          <w:rFonts w:ascii="Times New Roman" w:hAnsi="Times New Roman"/>
        </w:rPr>
        <w:t>.</w:t>
      </w:r>
    </w:p>
    <w:p w14:paraId="60B4362B" w14:textId="77777777" w:rsidR="0018143D" w:rsidRDefault="0018143D">
      <w:pPr>
        <w:pStyle w:val="011"/>
        <w:rPr>
          <w:rFonts w:ascii="Times New Roman" w:hAnsi="Times New Roman"/>
        </w:rPr>
      </w:pPr>
      <w:r>
        <w:rPr>
          <w:rFonts w:ascii="Times New Roman" w:hAnsi="Times New Roman"/>
        </w:rPr>
        <w:t>.3</w:t>
      </w:r>
      <w:r>
        <w:rPr>
          <w:rFonts w:ascii="Times New Roman" w:hAnsi="Times New Roman"/>
        </w:rPr>
        <w:tab/>
        <w:t>Cleaning and Chemical Treatment Equipment:</w:t>
      </w:r>
      <w:r>
        <w:rPr>
          <w:rFonts w:ascii="Times New Roman" w:hAnsi="Times New Roman"/>
        </w:rPr>
        <w:tab/>
        <w:t>Section 23 25 01.</w:t>
      </w:r>
    </w:p>
    <w:p w14:paraId="7C8EEF73" w14:textId="77777777" w:rsidR="0018143D" w:rsidRDefault="0018143D">
      <w:pPr>
        <w:pStyle w:val="011"/>
        <w:rPr>
          <w:rFonts w:ascii="Times New Roman" w:hAnsi="Times New Roman"/>
        </w:rPr>
      </w:pPr>
      <w:r w:rsidRPr="006675BA">
        <w:rPr>
          <w:rFonts w:ascii="Times New Roman" w:hAnsi="Times New Roman"/>
        </w:rPr>
        <w:t>.4</w:t>
      </w:r>
      <w:r w:rsidRPr="006675BA">
        <w:rPr>
          <w:rFonts w:ascii="Times New Roman" w:hAnsi="Times New Roman"/>
        </w:rPr>
        <w:tab/>
        <w:t>Cleaning and</w:t>
      </w:r>
      <w:r w:rsidR="006675BA" w:rsidRPr="006675BA">
        <w:rPr>
          <w:rFonts w:ascii="Times New Roman" w:hAnsi="Times New Roman"/>
        </w:rPr>
        <w:t xml:space="preserve"> Chemical Treatment of Hydronic</w:t>
      </w:r>
      <w:r w:rsidRPr="006675BA">
        <w:rPr>
          <w:rFonts w:ascii="Times New Roman" w:hAnsi="Times New Roman"/>
        </w:rPr>
        <w:t xml:space="preserve"> Systems:</w:t>
      </w:r>
      <w:r w:rsidRPr="006675BA">
        <w:rPr>
          <w:rFonts w:ascii="Times New Roman" w:hAnsi="Times New Roman"/>
        </w:rPr>
        <w:tab/>
        <w:t>Section 23 25 13.</w:t>
      </w:r>
    </w:p>
    <w:p w14:paraId="12851B32" w14:textId="77777777" w:rsidR="0018143D" w:rsidRDefault="0018143D">
      <w:pPr>
        <w:pStyle w:val="011"/>
        <w:rPr>
          <w:rFonts w:ascii="Times New Roman" w:hAnsi="Times New Roman"/>
        </w:rPr>
      </w:pPr>
      <w:r>
        <w:rPr>
          <w:rFonts w:ascii="Times New Roman" w:hAnsi="Times New Roman"/>
        </w:rPr>
        <w:t>.5</w:t>
      </w:r>
      <w:r>
        <w:rPr>
          <w:rFonts w:ascii="Times New Roman" w:hAnsi="Times New Roman"/>
        </w:rPr>
        <w:tab/>
        <w:t>Cleaning and Chemical Treatment of Steam Boiler Systems:</w:t>
      </w:r>
      <w:r>
        <w:rPr>
          <w:rFonts w:ascii="Times New Roman" w:hAnsi="Times New Roman"/>
        </w:rPr>
        <w:tab/>
        <w:t>Section 23 25 19.</w:t>
      </w:r>
    </w:p>
    <w:p w14:paraId="17710FEE" w14:textId="77777777" w:rsidR="0018143D" w:rsidRDefault="0018143D">
      <w:pPr>
        <w:pStyle w:val="011"/>
        <w:rPr>
          <w:rFonts w:ascii="Times New Roman" w:hAnsi="Times New Roman"/>
        </w:rPr>
      </w:pPr>
      <w:r>
        <w:rPr>
          <w:rFonts w:ascii="Times New Roman" w:hAnsi="Times New Roman"/>
        </w:rPr>
        <w:t>.6</w:t>
      </w:r>
      <w:r>
        <w:rPr>
          <w:rFonts w:ascii="Times New Roman" w:hAnsi="Times New Roman"/>
        </w:rPr>
        <w:tab/>
        <w:t>Cleaning and Chemical Treatment of Condenser Water Systems:</w:t>
      </w:r>
      <w:r>
        <w:rPr>
          <w:rFonts w:ascii="Times New Roman" w:hAnsi="Times New Roman"/>
        </w:rPr>
        <w:tab/>
        <w:t>Section 23 25 20.</w:t>
      </w:r>
    </w:p>
    <w:p w14:paraId="677CCADE" w14:textId="77777777" w:rsidR="0018143D" w:rsidRDefault="0018143D">
      <w:pPr>
        <w:pStyle w:val="011"/>
        <w:rPr>
          <w:rFonts w:ascii="Times New Roman" w:hAnsi="Times New Roman"/>
        </w:rPr>
      </w:pPr>
      <w:r>
        <w:rPr>
          <w:rFonts w:ascii="Times New Roman" w:hAnsi="Times New Roman"/>
        </w:rPr>
        <w:t>.7</w:t>
      </w:r>
      <w:r>
        <w:rPr>
          <w:rFonts w:ascii="Times New Roman" w:hAnsi="Times New Roman"/>
        </w:rPr>
        <w:tab/>
        <w:t>Cleaning and Chemical Treatment of Glycol Systems:</w:t>
      </w:r>
      <w:r>
        <w:rPr>
          <w:rFonts w:ascii="Times New Roman" w:hAnsi="Times New Roman"/>
        </w:rPr>
        <w:tab/>
        <w:t>Section 23 25 26.</w:t>
      </w:r>
    </w:p>
    <w:p w14:paraId="397F8356" w14:textId="77777777" w:rsidR="0018143D" w:rsidRDefault="0018143D">
      <w:pPr>
        <w:pStyle w:val="011"/>
        <w:rPr>
          <w:rFonts w:ascii="Times New Roman" w:hAnsi="Times New Roman"/>
        </w:rPr>
      </w:pPr>
      <w:r>
        <w:rPr>
          <w:rFonts w:ascii="Times New Roman" w:hAnsi="Times New Roman"/>
        </w:rPr>
        <w:t>.8</w:t>
      </w:r>
      <w:r>
        <w:rPr>
          <w:rFonts w:ascii="Times New Roman" w:hAnsi="Times New Roman"/>
        </w:rPr>
        <w:tab/>
        <w:t>Chemical Treatment and Cleaning of Air Washer Humidifier Systems:</w:t>
      </w:r>
      <w:r>
        <w:rPr>
          <w:rFonts w:ascii="Times New Roman" w:hAnsi="Times New Roman"/>
        </w:rPr>
        <w:tab/>
        <w:t>Section 23 84 93.</w:t>
      </w:r>
    </w:p>
    <w:p w14:paraId="6BDE482A" w14:textId="77777777" w:rsidR="0018143D" w:rsidRDefault="0018143D">
      <w:pPr>
        <w:pStyle w:val="011"/>
        <w:rPr>
          <w:rFonts w:ascii="Times New Roman" w:hAnsi="Times New Roman"/>
        </w:rPr>
      </w:pPr>
    </w:p>
    <w:p w14:paraId="49836FDD" w14:textId="77777777" w:rsidR="00A8180F" w:rsidRPr="00F45199" w:rsidRDefault="00C033E7" w:rsidP="00A8180F">
      <w:pPr>
        <w:pStyle w:val="0parheading"/>
        <w:rPr>
          <w:rFonts w:ascii="Times New Roman" w:hAnsi="Times New Roman"/>
        </w:rPr>
      </w:pPr>
      <w:r>
        <w:t>1.3</w:t>
      </w:r>
      <w:r w:rsidR="00A8180F" w:rsidRPr="00F45199">
        <w:rPr>
          <w:rFonts w:ascii="Times New Roman" w:hAnsi="Times New Roman"/>
        </w:rPr>
        <w:tab/>
        <w:t>REFERENCE DOCUMENTS</w:t>
      </w:r>
    </w:p>
    <w:p w14:paraId="52674DD2" w14:textId="77777777" w:rsidR="00A8180F" w:rsidRPr="00F45199" w:rsidRDefault="00A8180F" w:rsidP="00A8180F">
      <w:pPr>
        <w:keepNext/>
        <w:keepLines/>
        <w:tabs>
          <w:tab w:val="left" w:pos="576"/>
          <w:tab w:val="left" w:pos="1152"/>
          <w:tab w:val="left" w:pos="1728"/>
          <w:tab w:val="left" w:pos="2304"/>
          <w:tab w:val="left" w:pos="4752"/>
          <w:tab w:val="left" w:pos="7344"/>
          <w:tab w:val="decimal" w:pos="9360"/>
        </w:tabs>
        <w:spacing w:line="240" w:lineRule="atLeast"/>
        <w:ind w:right="-864"/>
      </w:pPr>
    </w:p>
    <w:p w14:paraId="602157A4" w14:textId="77777777" w:rsidR="00A8180F" w:rsidRPr="00F45199" w:rsidRDefault="00A8180F" w:rsidP="00A8180F">
      <w:pPr>
        <w:pStyle w:val="011"/>
        <w:keepNext/>
        <w:keepLines/>
        <w:rPr>
          <w:rFonts w:ascii="Times New Roman" w:hAnsi="Times New Roman"/>
        </w:rPr>
      </w:pPr>
      <w:r w:rsidRPr="00F45199">
        <w:rPr>
          <w:rFonts w:ascii="Times New Roman" w:hAnsi="Times New Roman"/>
        </w:rPr>
        <w:t>.1</w:t>
      </w:r>
      <w:r w:rsidRPr="00F45199">
        <w:rPr>
          <w:rFonts w:ascii="Times New Roman" w:hAnsi="Times New Roman"/>
        </w:rPr>
        <w:tab/>
      </w:r>
      <w:r w:rsidR="004F719C">
        <w:rPr>
          <w:rFonts w:ascii="Times New Roman" w:hAnsi="Times New Roman"/>
        </w:rPr>
        <w:t>American Society for Testing and Materials (ASTM):</w:t>
      </w:r>
    </w:p>
    <w:tbl>
      <w:tblPr>
        <w:tblW w:w="8880" w:type="dxa"/>
        <w:tblInd w:w="1428" w:type="dxa"/>
        <w:tblLook w:val="00A0" w:firstRow="1" w:lastRow="0" w:firstColumn="1" w:lastColumn="0" w:noHBand="0" w:noVBand="0"/>
      </w:tblPr>
      <w:tblGrid>
        <w:gridCol w:w="720"/>
        <w:gridCol w:w="2400"/>
        <w:gridCol w:w="5760"/>
      </w:tblGrid>
      <w:tr w:rsidR="00AF5C9F" w:rsidRPr="00111235" w14:paraId="60496A43" w14:textId="77777777" w:rsidTr="00111235">
        <w:tc>
          <w:tcPr>
            <w:tcW w:w="720" w:type="dxa"/>
          </w:tcPr>
          <w:p w14:paraId="7A2C0D0F" w14:textId="77777777" w:rsidR="00AF5C9F" w:rsidRPr="00111235" w:rsidRDefault="00AF5C9F" w:rsidP="00111235">
            <w:pPr>
              <w:pStyle w:val="011"/>
              <w:spacing w:before="120"/>
              <w:ind w:left="0" w:firstLine="0"/>
              <w:rPr>
                <w:rFonts w:ascii="Times New Roman" w:hAnsi="Times New Roman"/>
                <w:szCs w:val="24"/>
              </w:rPr>
            </w:pPr>
            <w:r w:rsidRPr="00111235">
              <w:rPr>
                <w:rFonts w:ascii="Times New Roman" w:hAnsi="Times New Roman"/>
                <w:szCs w:val="24"/>
              </w:rPr>
              <w:t>.1</w:t>
            </w:r>
          </w:p>
        </w:tc>
        <w:tc>
          <w:tcPr>
            <w:tcW w:w="2400" w:type="dxa"/>
          </w:tcPr>
          <w:p w14:paraId="06FDFA87" w14:textId="77777777" w:rsidR="00AF5C9F" w:rsidRPr="00111235" w:rsidRDefault="00AF5C9F" w:rsidP="001333DF">
            <w:pPr>
              <w:pStyle w:val="011"/>
              <w:spacing w:before="120"/>
              <w:ind w:left="0" w:firstLine="0"/>
              <w:jc w:val="left"/>
              <w:rPr>
                <w:rFonts w:ascii="Times New Roman" w:hAnsi="Times New Roman"/>
                <w:szCs w:val="24"/>
              </w:rPr>
            </w:pPr>
            <w:r w:rsidRPr="00111235">
              <w:rPr>
                <w:rFonts w:ascii="Times New Roman" w:hAnsi="Times New Roman"/>
                <w:szCs w:val="24"/>
              </w:rPr>
              <w:t>ASTM D2688-05</w:t>
            </w:r>
          </w:p>
        </w:tc>
        <w:tc>
          <w:tcPr>
            <w:tcW w:w="5760" w:type="dxa"/>
          </w:tcPr>
          <w:p w14:paraId="5880CD1B" w14:textId="77777777" w:rsidR="00AF5C9F" w:rsidRPr="00111235" w:rsidRDefault="00AF5C9F" w:rsidP="001333DF">
            <w:pPr>
              <w:pStyle w:val="011"/>
              <w:spacing w:before="120"/>
              <w:ind w:left="0" w:firstLine="0"/>
              <w:jc w:val="left"/>
              <w:rPr>
                <w:rFonts w:ascii="Times New Roman" w:hAnsi="Times New Roman"/>
                <w:szCs w:val="24"/>
              </w:rPr>
            </w:pPr>
            <w:r w:rsidRPr="00111235">
              <w:rPr>
                <w:rFonts w:ascii="Times New Roman" w:hAnsi="Times New Roman"/>
                <w:szCs w:val="24"/>
              </w:rPr>
              <w:t>Standard Test Methods for Corrosivity of Water in the Absence of Heat Transfer (Weight Loss Methods)</w:t>
            </w:r>
          </w:p>
        </w:tc>
      </w:tr>
    </w:tbl>
    <w:p w14:paraId="7B7E63ED" w14:textId="77777777" w:rsidR="00A8180F" w:rsidRDefault="00A8180F" w:rsidP="00A8180F">
      <w:pPr>
        <w:pStyle w:val="0parheading"/>
        <w:keepNext w:val="0"/>
        <w:keepLines w:val="0"/>
      </w:pPr>
    </w:p>
    <w:p w14:paraId="3ACC8843" w14:textId="77777777" w:rsidR="004F719C" w:rsidRDefault="004F719C" w:rsidP="004F719C">
      <w:pPr>
        <w:pStyle w:val="011"/>
        <w:keepNext/>
        <w:keepLines/>
        <w:rPr>
          <w:rFonts w:ascii="Arial" w:hAnsi="Arial"/>
          <w:sz w:val="22"/>
        </w:rPr>
      </w:pPr>
      <w:r>
        <w:rPr>
          <w:rFonts w:ascii="Times New Roman" w:hAnsi="Times New Roman"/>
        </w:rPr>
        <w:t>.2</w:t>
      </w:r>
      <w:r>
        <w:rPr>
          <w:rFonts w:ascii="Times New Roman" w:hAnsi="Times New Roman"/>
        </w:rPr>
        <w:tab/>
      </w:r>
      <w:hyperlink r:id="rId9" w:history="1">
        <w:r w:rsidRPr="00BF0F6F">
          <w:rPr>
            <w:rStyle w:val="Hyperlink"/>
            <w:rFonts w:ascii="Times New Roman" w:hAnsi="Times New Roman"/>
            <w:szCs w:val="24"/>
          </w:rPr>
          <w:t>Alberta Infrastructure Water Treatment Program Manual</w:t>
        </w:r>
      </w:hyperlink>
      <w:r>
        <w:rPr>
          <w:rFonts w:ascii="Arial" w:hAnsi="Arial"/>
          <w:sz w:val="22"/>
        </w:rPr>
        <w:t xml:space="preserve">  </w:t>
      </w:r>
    </w:p>
    <w:p w14:paraId="53945445" w14:textId="77777777" w:rsidR="00A8180F" w:rsidRDefault="00A8180F" w:rsidP="00A8180F">
      <w:pPr>
        <w:pStyle w:val="0parheading"/>
        <w:keepNext w:val="0"/>
        <w:keepLines w:val="0"/>
      </w:pPr>
    </w:p>
    <w:p w14:paraId="7C71C46A" w14:textId="77777777" w:rsidR="0018143D" w:rsidRDefault="00C033E7">
      <w:pPr>
        <w:pStyle w:val="0parheading"/>
        <w:rPr>
          <w:rFonts w:ascii="Times New Roman" w:hAnsi="Times New Roman"/>
        </w:rPr>
      </w:pPr>
      <w:r>
        <w:rPr>
          <w:rFonts w:ascii="Times New Roman" w:hAnsi="Times New Roman"/>
        </w:rPr>
        <w:t>1.4</w:t>
      </w:r>
      <w:r w:rsidR="0018143D">
        <w:rPr>
          <w:rFonts w:ascii="Times New Roman" w:hAnsi="Times New Roman"/>
        </w:rPr>
        <w:tab/>
        <w:t>SUBMITTALS</w:t>
      </w:r>
    </w:p>
    <w:p w14:paraId="3388FF2F" w14:textId="77777777" w:rsidR="0018143D" w:rsidRDefault="0018143D">
      <w:pPr>
        <w:pStyle w:val="0parheading"/>
        <w:rPr>
          <w:rFonts w:ascii="Times New Roman" w:hAnsi="Times New Roman"/>
        </w:rPr>
      </w:pPr>
    </w:p>
    <w:p w14:paraId="29B27E79" w14:textId="77777777" w:rsidR="0018143D" w:rsidRDefault="0018143D">
      <w:pPr>
        <w:pStyle w:val="011"/>
        <w:keepNext/>
        <w:keepLines/>
        <w:rPr>
          <w:rFonts w:ascii="Times New Roman" w:hAnsi="Times New Roman"/>
        </w:rPr>
      </w:pPr>
      <w:r>
        <w:rPr>
          <w:rFonts w:ascii="Times New Roman" w:hAnsi="Times New Roman"/>
        </w:rPr>
        <w:t>.1</w:t>
      </w:r>
      <w:r>
        <w:rPr>
          <w:rFonts w:ascii="Times New Roman" w:hAnsi="Times New Roman"/>
        </w:rPr>
        <w:tab/>
        <w:t xml:space="preserve">Comply with requirements of Section </w:t>
      </w:r>
      <w:r w:rsidR="000A65C4">
        <w:rPr>
          <w:rFonts w:ascii="Times New Roman" w:hAnsi="Times New Roman"/>
        </w:rPr>
        <w:t>20</w:t>
      </w:r>
      <w:r w:rsidR="00366034">
        <w:rPr>
          <w:rFonts w:ascii="Times New Roman" w:hAnsi="Times New Roman"/>
        </w:rPr>
        <w:t> </w:t>
      </w:r>
      <w:r w:rsidR="000A65C4">
        <w:rPr>
          <w:rFonts w:ascii="Times New Roman" w:hAnsi="Times New Roman"/>
        </w:rPr>
        <w:t>00</w:t>
      </w:r>
      <w:r w:rsidR="00366034">
        <w:rPr>
          <w:rFonts w:ascii="Times New Roman" w:hAnsi="Times New Roman"/>
        </w:rPr>
        <w:t> </w:t>
      </w:r>
      <w:r w:rsidR="000A65C4">
        <w:rPr>
          <w:rFonts w:ascii="Times New Roman" w:hAnsi="Times New Roman"/>
        </w:rPr>
        <w:t>13.</w:t>
      </w:r>
    </w:p>
    <w:p w14:paraId="3FAABDFA" w14:textId="77777777" w:rsidR="0018143D" w:rsidRDefault="0018143D">
      <w:pPr>
        <w:pStyle w:val="011"/>
        <w:rPr>
          <w:rFonts w:ascii="Times New Roman" w:hAnsi="Times New Roman"/>
        </w:rPr>
      </w:pPr>
    </w:p>
    <w:p w14:paraId="1446E761" w14:textId="77777777" w:rsidR="0018143D" w:rsidRDefault="0018143D">
      <w:pPr>
        <w:pStyle w:val="011"/>
        <w:keepNext/>
        <w:keepLines/>
        <w:rPr>
          <w:rFonts w:ascii="Times New Roman" w:hAnsi="Times New Roman"/>
        </w:rPr>
      </w:pPr>
      <w:r>
        <w:rPr>
          <w:rFonts w:ascii="Times New Roman" w:hAnsi="Times New Roman"/>
        </w:rPr>
        <w:t>.2</w:t>
      </w:r>
      <w:r>
        <w:rPr>
          <w:rFonts w:ascii="Times New Roman" w:hAnsi="Times New Roman"/>
        </w:rPr>
        <w:tab/>
        <w:t>Submit the following information and documents for approval by the Minister:</w:t>
      </w:r>
    </w:p>
    <w:p w14:paraId="7F27399E" w14:textId="77777777" w:rsidR="0018143D" w:rsidRDefault="0018143D">
      <w:pPr>
        <w:pStyle w:val="011"/>
        <w:keepNext/>
        <w:keepLines/>
        <w:rPr>
          <w:rFonts w:ascii="Times New Roman" w:hAnsi="Times New Roman"/>
        </w:rPr>
      </w:pPr>
    </w:p>
    <w:p w14:paraId="1EDA6A3F" w14:textId="77777777" w:rsidR="0018143D" w:rsidRDefault="0018143D">
      <w:pPr>
        <w:pStyle w:val="0specnote"/>
        <w:keepNext/>
        <w:keepLines/>
        <w:rPr>
          <w:rFonts w:ascii="Times New Roman" w:hAnsi="Times New Roman"/>
        </w:rPr>
      </w:pPr>
      <w:r>
        <w:rPr>
          <w:rFonts w:ascii="Times New Roman" w:hAnsi="Times New Roman"/>
        </w:rPr>
        <w:t>SPEC NOTE: Delete 1.3.2.1 if chemical treatment is for a new system.</w:t>
      </w:r>
    </w:p>
    <w:p w14:paraId="3C2AB280" w14:textId="77777777" w:rsidR="0018143D" w:rsidRDefault="0018143D">
      <w:pPr>
        <w:pStyle w:val="011"/>
        <w:keepNext/>
        <w:keepLines/>
        <w:rPr>
          <w:rFonts w:ascii="Times New Roman" w:hAnsi="Times New Roman"/>
        </w:rPr>
      </w:pPr>
    </w:p>
    <w:p w14:paraId="4D0EBA81" w14:textId="77777777" w:rsidR="0018143D" w:rsidRDefault="0018143D">
      <w:pPr>
        <w:pStyle w:val="0111"/>
        <w:keepNext/>
        <w:keepLines/>
        <w:rPr>
          <w:rFonts w:ascii="Times New Roman" w:hAnsi="Times New Roman"/>
        </w:rPr>
      </w:pPr>
      <w:r>
        <w:rPr>
          <w:rFonts w:ascii="Times New Roman" w:hAnsi="Times New Roman"/>
        </w:rPr>
        <w:t>.1</w:t>
      </w:r>
      <w:r>
        <w:rPr>
          <w:rFonts w:ascii="Times New Roman" w:hAnsi="Times New Roman"/>
        </w:rPr>
        <w:tab/>
        <w:t xml:space="preserve">Description of </w:t>
      </w:r>
      <w:proofErr w:type="gramStart"/>
      <w:r>
        <w:rPr>
          <w:rFonts w:ascii="Times New Roman" w:hAnsi="Times New Roman"/>
        </w:rPr>
        <w:t>on site</w:t>
      </w:r>
      <w:proofErr w:type="gramEnd"/>
      <w:r>
        <w:rPr>
          <w:rFonts w:ascii="Times New Roman" w:hAnsi="Times New Roman"/>
        </w:rPr>
        <w:t xml:space="preserve"> preparatory work required by the Minister such as, isolation or shut down of an existing system, removal of instrumentation from an existing system or operational adjustments of an existing system.</w:t>
      </w:r>
    </w:p>
    <w:p w14:paraId="4915D72E" w14:textId="77777777" w:rsidR="0018143D" w:rsidRDefault="0018143D">
      <w:pPr>
        <w:pStyle w:val="0111"/>
        <w:rPr>
          <w:rFonts w:ascii="Times New Roman" w:hAnsi="Times New Roman"/>
        </w:rPr>
      </w:pPr>
    </w:p>
    <w:p w14:paraId="65ECE443" w14:textId="77777777" w:rsidR="0018143D" w:rsidRDefault="0018143D">
      <w:pPr>
        <w:pStyle w:val="0111"/>
        <w:rPr>
          <w:rFonts w:ascii="Times New Roman" w:hAnsi="Times New Roman"/>
        </w:rPr>
      </w:pPr>
      <w:r>
        <w:rPr>
          <w:rFonts w:ascii="Times New Roman" w:hAnsi="Times New Roman"/>
        </w:rPr>
        <w:t>.2</w:t>
      </w:r>
      <w:r>
        <w:rPr>
          <w:rFonts w:ascii="Times New Roman" w:hAnsi="Times New Roman"/>
        </w:rPr>
        <w:tab/>
        <w:t>Proposed cleaning procedure.</w:t>
      </w:r>
    </w:p>
    <w:p w14:paraId="4BFDD567" w14:textId="77777777" w:rsidR="0018143D" w:rsidRDefault="0018143D">
      <w:pPr>
        <w:pStyle w:val="0111"/>
        <w:rPr>
          <w:rFonts w:ascii="Times New Roman" w:hAnsi="Times New Roman"/>
        </w:rPr>
      </w:pPr>
    </w:p>
    <w:p w14:paraId="63F09BF2" w14:textId="77777777" w:rsidR="0018143D" w:rsidRDefault="0018143D">
      <w:pPr>
        <w:pStyle w:val="0111"/>
        <w:rPr>
          <w:rFonts w:ascii="Times New Roman" w:hAnsi="Times New Roman"/>
        </w:rPr>
      </w:pPr>
      <w:r>
        <w:rPr>
          <w:rFonts w:ascii="Times New Roman" w:hAnsi="Times New Roman"/>
        </w:rPr>
        <w:t>.3</w:t>
      </w:r>
      <w:r>
        <w:rPr>
          <w:rFonts w:ascii="Times New Roman" w:hAnsi="Times New Roman"/>
        </w:rPr>
        <w:tab/>
        <w:t>Material and safety data sheets for [chemical treatment], [cleaning products], [corrosion inhibitor], [water test reagents], and [glycol].</w:t>
      </w:r>
    </w:p>
    <w:p w14:paraId="209B705A" w14:textId="77777777" w:rsidR="0018143D" w:rsidRDefault="0018143D">
      <w:pPr>
        <w:pStyle w:val="01111"/>
        <w:rPr>
          <w:rFonts w:ascii="Times New Roman" w:hAnsi="Times New Roman"/>
        </w:rPr>
      </w:pPr>
    </w:p>
    <w:p w14:paraId="0631F395" w14:textId="77777777" w:rsidR="0018143D" w:rsidRDefault="0018143D">
      <w:pPr>
        <w:pStyle w:val="0111"/>
        <w:keepNext/>
        <w:keepLines/>
        <w:rPr>
          <w:rFonts w:ascii="Times New Roman" w:hAnsi="Times New Roman"/>
        </w:rPr>
      </w:pPr>
      <w:r>
        <w:rPr>
          <w:rFonts w:ascii="Times New Roman" w:hAnsi="Times New Roman"/>
        </w:rPr>
        <w:lastRenderedPageBreak/>
        <w:t>.4</w:t>
      </w:r>
      <w:r>
        <w:rPr>
          <w:rFonts w:ascii="Times New Roman" w:hAnsi="Times New Roman"/>
        </w:rPr>
        <w:tab/>
        <w:t>A permit from the appropriate regulatory body to dispose of spent cleaning solutions to sanitary sewer system, or a statement of intention to dispose of spent cleaning solutions at an approved off-site location.</w:t>
      </w:r>
    </w:p>
    <w:p w14:paraId="455A4829" w14:textId="77777777" w:rsidR="0018143D" w:rsidRDefault="0018143D">
      <w:pPr>
        <w:pStyle w:val="0111"/>
        <w:rPr>
          <w:rFonts w:ascii="Times New Roman" w:hAnsi="Times New Roman"/>
        </w:rPr>
      </w:pPr>
    </w:p>
    <w:p w14:paraId="338F2D1B" w14:textId="77777777" w:rsidR="0018143D" w:rsidRDefault="0018143D">
      <w:pPr>
        <w:pStyle w:val="0111"/>
        <w:keepNext/>
        <w:rPr>
          <w:rFonts w:ascii="Times New Roman" w:hAnsi="Times New Roman"/>
        </w:rPr>
      </w:pPr>
      <w:r>
        <w:rPr>
          <w:rFonts w:ascii="Times New Roman" w:hAnsi="Times New Roman"/>
        </w:rPr>
        <w:t>.5</w:t>
      </w:r>
      <w:r>
        <w:rPr>
          <w:rFonts w:ascii="Times New Roman" w:hAnsi="Times New Roman"/>
        </w:rPr>
        <w:tab/>
        <w:t>Recommended control limits and control charts.</w:t>
      </w:r>
    </w:p>
    <w:p w14:paraId="16C220FB" w14:textId="77777777" w:rsidR="0018143D" w:rsidRDefault="0018143D">
      <w:pPr>
        <w:pStyle w:val="0111"/>
        <w:rPr>
          <w:rFonts w:ascii="Times New Roman" w:hAnsi="Times New Roman"/>
          <w:b/>
          <w:caps/>
        </w:rPr>
      </w:pPr>
    </w:p>
    <w:p w14:paraId="3077EB31" w14:textId="77777777" w:rsidR="0018143D" w:rsidRDefault="0018143D">
      <w:pPr>
        <w:pStyle w:val="0111"/>
        <w:keepNext/>
        <w:rPr>
          <w:rFonts w:ascii="Times New Roman" w:hAnsi="Times New Roman"/>
        </w:rPr>
      </w:pPr>
      <w:r>
        <w:rPr>
          <w:rFonts w:ascii="Times New Roman" w:hAnsi="Times New Roman"/>
        </w:rPr>
        <w:t>.6</w:t>
      </w:r>
      <w:r>
        <w:rPr>
          <w:rFonts w:ascii="Times New Roman" w:hAnsi="Times New Roman"/>
        </w:rPr>
        <w:tab/>
        <w:t>Submit additional information specified in related sections.</w:t>
      </w:r>
    </w:p>
    <w:p w14:paraId="03867E83" w14:textId="77777777" w:rsidR="0018143D" w:rsidRDefault="0018143D">
      <w:pPr>
        <w:pStyle w:val="0111"/>
        <w:rPr>
          <w:rFonts w:ascii="Times New Roman" w:hAnsi="Times New Roman"/>
          <w:b/>
          <w:caps/>
        </w:rPr>
      </w:pPr>
    </w:p>
    <w:p w14:paraId="59B0148C" w14:textId="77777777" w:rsidR="0018143D" w:rsidRDefault="00C033E7">
      <w:pPr>
        <w:pStyle w:val="0parheading"/>
        <w:rPr>
          <w:rFonts w:ascii="Times New Roman" w:hAnsi="Times New Roman"/>
        </w:rPr>
      </w:pPr>
      <w:r>
        <w:rPr>
          <w:rFonts w:ascii="Times New Roman" w:hAnsi="Times New Roman"/>
        </w:rPr>
        <w:t>1.5</w:t>
      </w:r>
      <w:r w:rsidR="0018143D">
        <w:rPr>
          <w:rFonts w:ascii="Times New Roman" w:hAnsi="Times New Roman"/>
        </w:rPr>
        <w:tab/>
        <w:t>QUALITY ASSURANCE</w:t>
      </w:r>
    </w:p>
    <w:p w14:paraId="53111819" w14:textId="77777777" w:rsidR="0018143D" w:rsidRDefault="0018143D">
      <w:pPr>
        <w:pStyle w:val="0parheading"/>
        <w:rPr>
          <w:rFonts w:ascii="Times New Roman" w:hAnsi="Times New Roman"/>
        </w:rPr>
      </w:pPr>
    </w:p>
    <w:p w14:paraId="51D65DBC" w14:textId="77777777" w:rsidR="0018143D" w:rsidRDefault="0018143D">
      <w:pPr>
        <w:pStyle w:val="011"/>
        <w:keepNext/>
        <w:keepLines/>
        <w:rPr>
          <w:rFonts w:ascii="Times New Roman" w:hAnsi="Times New Roman"/>
        </w:rPr>
      </w:pPr>
      <w:r>
        <w:rPr>
          <w:rFonts w:ascii="Times New Roman" w:hAnsi="Times New Roman"/>
        </w:rPr>
        <w:t>.1</w:t>
      </w:r>
      <w:r>
        <w:rPr>
          <w:rFonts w:ascii="Times New Roman" w:hAnsi="Times New Roman"/>
        </w:rPr>
        <w:tab/>
        <w:t>Use a qualified water treatment specialist, who has a demonstrated record of expertise in water systems cleaning and chemical treatment, to supply chemicals, equipment, and consulting services to perform cleaning and chemical treatment work specified, in accordance with the Alberta I</w:t>
      </w:r>
      <w:r w:rsidR="00E954F9">
        <w:rPr>
          <w:rFonts w:ascii="Times New Roman" w:hAnsi="Times New Roman"/>
        </w:rPr>
        <w:t>nfrastructure</w:t>
      </w:r>
      <w:r>
        <w:rPr>
          <w:rFonts w:ascii="Times New Roman" w:hAnsi="Times New Roman"/>
        </w:rPr>
        <w:t xml:space="preserve"> Water Treatment Program.</w:t>
      </w:r>
    </w:p>
    <w:p w14:paraId="27D6C94B" w14:textId="77777777" w:rsidR="0018143D" w:rsidRDefault="0018143D">
      <w:pPr>
        <w:pStyle w:val="011"/>
        <w:rPr>
          <w:rFonts w:ascii="Times New Roman" w:hAnsi="Times New Roman"/>
        </w:rPr>
      </w:pPr>
    </w:p>
    <w:p w14:paraId="75F50D79" w14:textId="77777777" w:rsidR="0018143D" w:rsidRDefault="00C033E7">
      <w:pPr>
        <w:pStyle w:val="0parheading"/>
        <w:rPr>
          <w:rFonts w:ascii="Times New Roman" w:hAnsi="Times New Roman"/>
        </w:rPr>
      </w:pPr>
      <w:r>
        <w:rPr>
          <w:rFonts w:ascii="Times New Roman" w:hAnsi="Times New Roman"/>
        </w:rPr>
        <w:t>1.6</w:t>
      </w:r>
      <w:r w:rsidR="0018143D">
        <w:rPr>
          <w:rFonts w:ascii="Times New Roman" w:hAnsi="Times New Roman"/>
        </w:rPr>
        <w:tab/>
        <w:t>INSTRUCTION</w:t>
      </w:r>
    </w:p>
    <w:p w14:paraId="5512C2E2" w14:textId="77777777" w:rsidR="0018143D" w:rsidRDefault="0018143D">
      <w:pPr>
        <w:pStyle w:val="0parheading"/>
        <w:rPr>
          <w:rFonts w:ascii="Times New Roman" w:hAnsi="Times New Roman"/>
        </w:rPr>
      </w:pPr>
    </w:p>
    <w:p w14:paraId="4BCB2F8B" w14:textId="77777777" w:rsidR="0018143D" w:rsidRDefault="0018143D">
      <w:pPr>
        <w:pStyle w:val="011"/>
        <w:keepNext/>
        <w:keepLines/>
        <w:rPr>
          <w:rFonts w:ascii="Times New Roman" w:hAnsi="Times New Roman"/>
        </w:rPr>
      </w:pPr>
      <w:r>
        <w:rPr>
          <w:rFonts w:ascii="Times New Roman" w:hAnsi="Times New Roman"/>
        </w:rPr>
        <w:t>.1</w:t>
      </w:r>
      <w:r>
        <w:rPr>
          <w:rFonts w:ascii="Times New Roman" w:hAnsi="Times New Roman"/>
        </w:rPr>
        <w:tab/>
        <w:t>Provide operation and maintenance instructions for water treatment systems including following:</w:t>
      </w:r>
    </w:p>
    <w:p w14:paraId="4CEBC05C" w14:textId="77777777" w:rsidR="0018143D" w:rsidRDefault="0018143D">
      <w:pPr>
        <w:pStyle w:val="0111"/>
        <w:keepNext/>
        <w:keepLines/>
        <w:rPr>
          <w:rFonts w:ascii="Times New Roman" w:hAnsi="Times New Roman"/>
        </w:rPr>
      </w:pPr>
    </w:p>
    <w:p w14:paraId="0B3F7399" w14:textId="77777777" w:rsidR="0018143D" w:rsidRDefault="0018143D">
      <w:pPr>
        <w:pStyle w:val="0111"/>
        <w:keepNext/>
        <w:keepLines/>
        <w:rPr>
          <w:rFonts w:ascii="Times New Roman" w:hAnsi="Times New Roman"/>
        </w:rPr>
      </w:pPr>
      <w:r>
        <w:rPr>
          <w:rFonts w:ascii="Times New Roman" w:hAnsi="Times New Roman"/>
        </w:rPr>
        <w:t>.1</w:t>
      </w:r>
      <w:r>
        <w:rPr>
          <w:rFonts w:ascii="Times New Roman" w:hAnsi="Times New Roman"/>
        </w:rPr>
        <w:tab/>
        <w:t>Chemical requirements for water treatment.</w:t>
      </w:r>
    </w:p>
    <w:p w14:paraId="1C4276D2" w14:textId="77777777" w:rsidR="0018143D" w:rsidRDefault="0018143D">
      <w:pPr>
        <w:pStyle w:val="0111"/>
        <w:keepNext/>
        <w:keepLines/>
        <w:rPr>
          <w:rFonts w:ascii="Times New Roman" w:hAnsi="Times New Roman"/>
        </w:rPr>
      </w:pPr>
      <w:r>
        <w:rPr>
          <w:rFonts w:ascii="Times New Roman" w:hAnsi="Times New Roman"/>
        </w:rPr>
        <w:t>.2</w:t>
      </w:r>
      <w:r>
        <w:rPr>
          <w:rFonts w:ascii="Times New Roman" w:hAnsi="Times New Roman"/>
        </w:rPr>
        <w:tab/>
        <w:t>Water test procedures.</w:t>
      </w:r>
    </w:p>
    <w:p w14:paraId="3CD51FA5" w14:textId="77777777" w:rsidR="0018143D" w:rsidRDefault="0018143D">
      <w:pPr>
        <w:pStyle w:val="0111"/>
        <w:keepNext/>
        <w:keepLines/>
        <w:rPr>
          <w:rFonts w:ascii="Times New Roman" w:hAnsi="Times New Roman"/>
        </w:rPr>
      </w:pPr>
      <w:r>
        <w:rPr>
          <w:rFonts w:ascii="Times New Roman" w:hAnsi="Times New Roman"/>
        </w:rPr>
        <w:t>.3</w:t>
      </w:r>
      <w:r>
        <w:rPr>
          <w:rFonts w:ascii="Times New Roman" w:hAnsi="Times New Roman"/>
        </w:rPr>
        <w:tab/>
        <w:t>Operation and maintenance of water treatment equipment.</w:t>
      </w:r>
    </w:p>
    <w:p w14:paraId="572BD01C" w14:textId="77777777" w:rsidR="0018143D" w:rsidRDefault="0018143D">
      <w:pPr>
        <w:pStyle w:val="011"/>
        <w:rPr>
          <w:rFonts w:ascii="Times New Roman" w:hAnsi="Times New Roman"/>
        </w:rPr>
      </w:pPr>
    </w:p>
    <w:p w14:paraId="46DBB3D7" w14:textId="77777777" w:rsidR="0018143D" w:rsidRDefault="00C033E7">
      <w:pPr>
        <w:pStyle w:val="0parheading"/>
        <w:rPr>
          <w:rFonts w:ascii="Times New Roman" w:hAnsi="Times New Roman"/>
        </w:rPr>
      </w:pPr>
      <w:r>
        <w:rPr>
          <w:rFonts w:ascii="Times New Roman" w:hAnsi="Times New Roman"/>
        </w:rPr>
        <w:t>1.7</w:t>
      </w:r>
      <w:r w:rsidR="0018143D">
        <w:rPr>
          <w:rFonts w:ascii="Times New Roman" w:hAnsi="Times New Roman"/>
        </w:rPr>
        <w:tab/>
        <w:t>SEQUENCING</w:t>
      </w:r>
    </w:p>
    <w:p w14:paraId="758F07A2" w14:textId="77777777" w:rsidR="0018143D" w:rsidRDefault="0018143D">
      <w:pPr>
        <w:pStyle w:val="0parheading"/>
        <w:rPr>
          <w:rFonts w:ascii="Times New Roman" w:hAnsi="Times New Roman"/>
        </w:rPr>
      </w:pPr>
    </w:p>
    <w:p w14:paraId="0B24CB77" w14:textId="77777777" w:rsidR="0018143D" w:rsidRDefault="0018143D">
      <w:pPr>
        <w:pStyle w:val="011"/>
        <w:keepNext/>
        <w:keepLines/>
        <w:rPr>
          <w:rFonts w:ascii="Times New Roman" w:hAnsi="Times New Roman"/>
        </w:rPr>
      </w:pPr>
      <w:r>
        <w:rPr>
          <w:rFonts w:ascii="Times New Roman" w:hAnsi="Times New Roman"/>
        </w:rPr>
        <w:t>.1</w:t>
      </w:r>
      <w:r>
        <w:rPr>
          <w:rFonts w:ascii="Times New Roman" w:hAnsi="Times New Roman"/>
        </w:rPr>
        <w:tab/>
        <w:t>Perform cleaning and chemical treatment activities as one continuous process without interruption.</w:t>
      </w:r>
    </w:p>
    <w:p w14:paraId="1D9E4037" w14:textId="77777777" w:rsidR="0018143D" w:rsidRDefault="0018143D">
      <w:pPr>
        <w:pStyle w:val="011"/>
        <w:rPr>
          <w:rFonts w:ascii="Times New Roman" w:hAnsi="Times New Roman"/>
        </w:rPr>
      </w:pPr>
    </w:p>
    <w:p w14:paraId="5B12495B" w14:textId="77777777" w:rsidR="00C033E7" w:rsidRDefault="00C033E7">
      <w:pPr>
        <w:pStyle w:val="011"/>
        <w:rPr>
          <w:rFonts w:ascii="Times New Roman" w:hAnsi="Times New Roman"/>
        </w:rPr>
      </w:pPr>
    </w:p>
    <w:p w14:paraId="67951DEB" w14:textId="77777777" w:rsidR="0018143D" w:rsidRDefault="0018143D">
      <w:pPr>
        <w:pStyle w:val="0Par"/>
        <w:keepNext/>
        <w:keepLines/>
        <w:rPr>
          <w:rFonts w:ascii="Times New Roman" w:hAnsi="Times New Roman"/>
        </w:rPr>
      </w:pPr>
      <w:r>
        <w:rPr>
          <w:rFonts w:ascii="Times New Roman" w:hAnsi="Times New Roman"/>
        </w:rPr>
        <w:t>2.</w:t>
      </w:r>
      <w:r>
        <w:rPr>
          <w:rFonts w:ascii="Times New Roman" w:hAnsi="Times New Roman"/>
        </w:rPr>
        <w:tab/>
        <w:t>Products</w:t>
      </w:r>
    </w:p>
    <w:p w14:paraId="5EA9B5DB" w14:textId="77777777" w:rsidR="0018143D" w:rsidRDefault="0018143D">
      <w:pPr>
        <w:pStyle w:val="0Par"/>
        <w:keepNext/>
        <w:keepLines/>
        <w:rPr>
          <w:rFonts w:ascii="Times New Roman" w:hAnsi="Times New Roman"/>
        </w:rPr>
      </w:pPr>
    </w:p>
    <w:p w14:paraId="2FB28B92" w14:textId="77777777" w:rsidR="0018143D" w:rsidRDefault="0018143D">
      <w:pPr>
        <w:pStyle w:val="0parheading"/>
        <w:rPr>
          <w:rFonts w:ascii="Times New Roman" w:hAnsi="Times New Roman"/>
        </w:rPr>
      </w:pPr>
      <w:r>
        <w:rPr>
          <w:rFonts w:ascii="Times New Roman" w:hAnsi="Times New Roman"/>
        </w:rPr>
        <w:t>2.1</w:t>
      </w:r>
      <w:r>
        <w:rPr>
          <w:rFonts w:ascii="Times New Roman" w:hAnsi="Times New Roman"/>
        </w:rPr>
        <w:tab/>
        <w:t>WATER TEST EQUIPMENT</w:t>
      </w:r>
    </w:p>
    <w:p w14:paraId="6FA120ED" w14:textId="77777777" w:rsidR="0018143D" w:rsidRDefault="0018143D">
      <w:pPr>
        <w:pStyle w:val="011"/>
        <w:keepNext/>
        <w:keepLines/>
        <w:rPr>
          <w:rFonts w:ascii="Times New Roman" w:hAnsi="Times New Roman"/>
        </w:rPr>
      </w:pPr>
    </w:p>
    <w:p w14:paraId="1379097B" w14:textId="77777777" w:rsidR="0018143D" w:rsidRDefault="0018143D">
      <w:pPr>
        <w:pStyle w:val="011"/>
        <w:keepNext/>
        <w:keepLines/>
        <w:rPr>
          <w:rFonts w:ascii="Times New Roman" w:hAnsi="Times New Roman"/>
        </w:rPr>
      </w:pPr>
      <w:r>
        <w:rPr>
          <w:rFonts w:ascii="Times New Roman" w:hAnsi="Times New Roman"/>
        </w:rPr>
        <w:t>.1</w:t>
      </w:r>
      <w:r>
        <w:rPr>
          <w:rFonts w:ascii="Times New Roman" w:hAnsi="Times New Roman"/>
        </w:rPr>
        <w:tab/>
      </w:r>
      <w:r w:rsidR="0043448B">
        <w:rPr>
          <w:rFonts w:ascii="Times New Roman" w:hAnsi="Times New Roman"/>
        </w:rPr>
        <w:t xml:space="preserve">Water test equipment shall meet the following minimum requirements.  </w:t>
      </w:r>
      <w:proofErr w:type="spellStart"/>
      <w:r w:rsidR="0043448B">
        <w:rPr>
          <w:rFonts w:ascii="Times New Roman" w:hAnsi="Times New Roman"/>
        </w:rPr>
        <w:t>Quantitites</w:t>
      </w:r>
      <w:proofErr w:type="spellEnd"/>
      <w:r w:rsidR="0043448B">
        <w:rPr>
          <w:rFonts w:ascii="Times New Roman" w:hAnsi="Times New Roman"/>
        </w:rPr>
        <w:t xml:space="preserve"> for each system are specified in related requirements sections.</w:t>
      </w:r>
    </w:p>
    <w:p w14:paraId="256D5E05" w14:textId="77777777" w:rsidR="0018143D" w:rsidRDefault="0018143D">
      <w:pPr>
        <w:pStyle w:val="011"/>
        <w:keepNext/>
        <w:keepLines/>
        <w:rPr>
          <w:rFonts w:ascii="Times New Roman" w:hAnsi="Times New Roman"/>
        </w:rPr>
      </w:pPr>
    </w:p>
    <w:p w14:paraId="6FBCB157" w14:textId="77777777" w:rsidR="0018143D" w:rsidRDefault="0018143D">
      <w:pPr>
        <w:pStyle w:val="0111"/>
        <w:keepNext/>
        <w:keepLines/>
        <w:rPr>
          <w:rFonts w:ascii="Times New Roman" w:hAnsi="Times New Roman"/>
        </w:rPr>
      </w:pPr>
      <w:r>
        <w:rPr>
          <w:rFonts w:ascii="Times New Roman" w:hAnsi="Times New Roman"/>
        </w:rPr>
        <w:t>.1</w:t>
      </w:r>
      <w:r>
        <w:rPr>
          <w:rFonts w:ascii="Times New Roman" w:hAnsi="Times New Roman"/>
        </w:rPr>
        <w:tab/>
        <w:t>pH Test Kit</w:t>
      </w:r>
      <w:proofErr w:type="gramStart"/>
      <w:r>
        <w:rPr>
          <w:rFonts w:ascii="Times New Roman" w:hAnsi="Times New Roman"/>
        </w:rPr>
        <w:t>:  capable</w:t>
      </w:r>
      <w:proofErr w:type="gramEnd"/>
      <w:r>
        <w:rPr>
          <w:rFonts w:ascii="Times New Roman" w:hAnsi="Times New Roman"/>
        </w:rPr>
        <w:t xml:space="preserve"> of measuring pH levels of water system, boiler water, and condensate to an accuracy of ±0.1 pH unit.</w:t>
      </w:r>
    </w:p>
    <w:p w14:paraId="34EC5A68" w14:textId="77777777" w:rsidR="0018143D" w:rsidRDefault="0018143D">
      <w:pPr>
        <w:pStyle w:val="0111"/>
        <w:rPr>
          <w:rFonts w:ascii="Times New Roman" w:hAnsi="Times New Roman"/>
        </w:rPr>
      </w:pPr>
    </w:p>
    <w:p w14:paraId="6A550EBC" w14:textId="77777777" w:rsidR="0018143D" w:rsidRDefault="0018143D">
      <w:pPr>
        <w:pStyle w:val="0111"/>
        <w:rPr>
          <w:rFonts w:ascii="Times New Roman" w:hAnsi="Times New Roman"/>
        </w:rPr>
      </w:pPr>
      <w:r>
        <w:rPr>
          <w:rFonts w:ascii="Times New Roman" w:hAnsi="Times New Roman"/>
        </w:rPr>
        <w:t>.2</w:t>
      </w:r>
      <w:r>
        <w:rPr>
          <w:rFonts w:ascii="Times New Roman" w:hAnsi="Times New Roman"/>
        </w:rPr>
        <w:tab/>
      </w:r>
      <w:proofErr w:type="spellStart"/>
      <w:r>
        <w:rPr>
          <w:rFonts w:ascii="Times New Roman" w:hAnsi="Times New Roman"/>
        </w:rPr>
        <w:t>Sulphite</w:t>
      </w:r>
      <w:proofErr w:type="spellEnd"/>
      <w:r>
        <w:rPr>
          <w:rFonts w:ascii="Times New Roman" w:hAnsi="Times New Roman"/>
        </w:rPr>
        <w:t xml:space="preserve"> Test Kit</w:t>
      </w:r>
      <w:proofErr w:type="gramStart"/>
      <w:r>
        <w:rPr>
          <w:rFonts w:ascii="Times New Roman" w:hAnsi="Times New Roman"/>
        </w:rPr>
        <w:t>:  capable</w:t>
      </w:r>
      <w:proofErr w:type="gramEnd"/>
      <w:r>
        <w:rPr>
          <w:rFonts w:ascii="Times New Roman" w:hAnsi="Times New Roman"/>
        </w:rPr>
        <w:t xml:space="preserve"> of measuring </w:t>
      </w:r>
      <w:proofErr w:type="spellStart"/>
      <w:r>
        <w:rPr>
          <w:rFonts w:ascii="Times New Roman" w:hAnsi="Times New Roman"/>
        </w:rPr>
        <w:t>sulphite</w:t>
      </w:r>
      <w:proofErr w:type="spellEnd"/>
      <w:r>
        <w:rPr>
          <w:rFonts w:ascii="Times New Roman" w:hAnsi="Times New Roman"/>
        </w:rPr>
        <w:t xml:space="preserve"> concentration of boiler water to an accuracy of ±10 mg/L.</w:t>
      </w:r>
    </w:p>
    <w:p w14:paraId="5C234306" w14:textId="77777777" w:rsidR="0018143D" w:rsidRDefault="0018143D">
      <w:pPr>
        <w:pStyle w:val="0111"/>
        <w:rPr>
          <w:rFonts w:ascii="Times New Roman" w:hAnsi="Times New Roman"/>
        </w:rPr>
      </w:pPr>
    </w:p>
    <w:p w14:paraId="4FCF1944" w14:textId="77777777" w:rsidR="0018143D" w:rsidRDefault="0018143D">
      <w:pPr>
        <w:pStyle w:val="0111"/>
        <w:rPr>
          <w:rFonts w:ascii="Times New Roman" w:hAnsi="Times New Roman"/>
        </w:rPr>
      </w:pPr>
      <w:r>
        <w:rPr>
          <w:rFonts w:ascii="Times New Roman" w:hAnsi="Times New Roman"/>
        </w:rPr>
        <w:t>.3</w:t>
      </w:r>
      <w:r>
        <w:rPr>
          <w:rFonts w:ascii="Times New Roman" w:hAnsi="Times New Roman"/>
        </w:rPr>
        <w:tab/>
        <w:t>P&amp;M Alkalinity Test Kit</w:t>
      </w:r>
      <w:proofErr w:type="gramStart"/>
      <w:r>
        <w:rPr>
          <w:rFonts w:ascii="Times New Roman" w:hAnsi="Times New Roman"/>
        </w:rPr>
        <w:t>:  one</w:t>
      </w:r>
      <w:proofErr w:type="gramEnd"/>
      <w:r>
        <w:rPr>
          <w:rFonts w:ascii="Times New Roman" w:hAnsi="Times New Roman"/>
        </w:rPr>
        <w:t xml:space="preserve"> alkalinity test kit capable of measuring the P&amp;M alkalinity concentrations of boiler water to an accuracy of ±10 mg/L.</w:t>
      </w:r>
    </w:p>
    <w:p w14:paraId="5709289B" w14:textId="77777777" w:rsidR="0018143D" w:rsidRDefault="0018143D">
      <w:pPr>
        <w:pStyle w:val="0111"/>
        <w:rPr>
          <w:rFonts w:ascii="Times New Roman" w:hAnsi="Times New Roman"/>
        </w:rPr>
      </w:pPr>
    </w:p>
    <w:p w14:paraId="1567B986" w14:textId="77777777" w:rsidR="0018143D" w:rsidRDefault="0018143D">
      <w:pPr>
        <w:pStyle w:val="0111"/>
        <w:rPr>
          <w:rFonts w:ascii="Times New Roman" w:hAnsi="Times New Roman"/>
        </w:rPr>
      </w:pPr>
      <w:r>
        <w:rPr>
          <w:rFonts w:ascii="Times New Roman" w:hAnsi="Times New Roman"/>
        </w:rPr>
        <w:lastRenderedPageBreak/>
        <w:t>.4</w:t>
      </w:r>
      <w:r>
        <w:rPr>
          <w:rFonts w:ascii="Times New Roman" w:hAnsi="Times New Roman"/>
        </w:rPr>
        <w:tab/>
        <w:t>Chlorine Test Kit</w:t>
      </w:r>
      <w:proofErr w:type="gramStart"/>
      <w:r>
        <w:rPr>
          <w:rFonts w:ascii="Times New Roman" w:hAnsi="Times New Roman"/>
        </w:rPr>
        <w:t>:  capable</w:t>
      </w:r>
      <w:proofErr w:type="gramEnd"/>
      <w:r>
        <w:rPr>
          <w:rFonts w:ascii="Times New Roman" w:hAnsi="Times New Roman"/>
        </w:rPr>
        <w:t xml:space="preserve"> of measuring free residual and combined residual chlorine concentrations in system to an accuracy of ±1.5%.</w:t>
      </w:r>
    </w:p>
    <w:p w14:paraId="4744FCC8" w14:textId="77777777" w:rsidR="0018143D" w:rsidRDefault="0018143D">
      <w:pPr>
        <w:pStyle w:val="0111"/>
        <w:rPr>
          <w:rFonts w:ascii="Times New Roman" w:hAnsi="Times New Roman"/>
        </w:rPr>
      </w:pPr>
    </w:p>
    <w:p w14:paraId="3CA259DA" w14:textId="77777777" w:rsidR="0018143D" w:rsidRDefault="0018143D">
      <w:pPr>
        <w:pStyle w:val="0111"/>
        <w:rPr>
          <w:rFonts w:ascii="Times New Roman" w:hAnsi="Times New Roman"/>
        </w:rPr>
      </w:pPr>
      <w:r>
        <w:rPr>
          <w:rFonts w:ascii="Times New Roman" w:hAnsi="Times New Roman"/>
        </w:rPr>
        <w:t>.5</w:t>
      </w:r>
      <w:r>
        <w:rPr>
          <w:rFonts w:ascii="Times New Roman" w:hAnsi="Times New Roman"/>
        </w:rPr>
        <w:tab/>
        <w:t>Ortho</w:t>
      </w:r>
      <w:r>
        <w:rPr>
          <w:rFonts w:ascii="Times New Roman" w:hAnsi="Times New Roman"/>
        </w:rPr>
        <w:noBreakHyphen/>
        <w:t>Phosphate Test Kit:  capable of measuring ortho</w:t>
      </w:r>
      <w:r>
        <w:rPr>
          <w:rFonts w:ascii="Times New Roman" w:hAnsi="Times New Roman"/>
        </w:rPr>
        <w:noBreakHyphen/>
        <w:t>phosphate concentration of system water to an accuracy of ±2 mg/L.</w:t>
      </w:r>
    </w:p>
    <w:p w14:paraId="3B5DC7D4" w14:textId="77777777" w:rsidR="0018143D" w:rsidRDefault="0018143D">
      <w:pPr>
        <w:pStyle w:val="0111"/>
        <w:rPr>
          <w:rFonts w:ascii="Times New Roman" w:hAnsi="Times New Roman"/>
        </w:rPr>
      </w:pPr>
    </w:p>
    <w:p w14:paraId="17C7DC5F" w14:textId="77777777" w:rsidR="0018143D" w:rsidRDefault="0018143D">
      <w:pPr>
        <w:pStyle w:val="0111"/>
        <w:keepNext/>
        <w:rPr>
          <w:rFonts w:ascii="Times New Roman" w:hAnsi="Times New Roman"/>
        </w:rPr>
      </w:pPr>
      <w:r>
        <w:rPr>
          <w:rFonts w:ascii="Times New Roman" w:hAnsi="Times New Roman"/>
        </w:rPr>
        <w:t>.6</w:t>
      </w:r>
      <w:r>
        <w:rPr>
          <w:rFonts w:ascii="Times New Roman" w:hAnsi="Times New Roman"/>
        </w:rPr>
        <w:tab/>
        <w:t>Phosphonate/Poly Phosphate Test Kit</w:t>
      </w:r>
      <w:proofErr w:type="gramStart"/>
      <w:r>
        <w:rPr>
          <w:rFonts w:ascii="Times New Roman" w:hAnsi="Times New Roman"/>
        </w:rPr>
        <w:t>:  capable</w:t>
      </w:r>
      <w:proofErr w:type="gramEnd"/>
      <w:r>
        <w:rPr>
          <w:rFonts w:ascii="Times New Roman" w:hAnsi="Times New Roman"/>
        </w:rPr>
        <w:t xml:space="preserve"> of measuring phosphonate or poly phosphate concentration of system water to an accuracy of ±2 mg/L.</w:t>
      </w:r>
    </w:p>
    <w:p w14:paraId="695DDF82" w14:textId="77777777" w:rsidR="0018143D" w:rsidRDefault="0018143D">
      <w:pPr>
        <w:pStyle w:val="0111"/>
        <w:rPr>
          <w:rFonts w:ascii="Times New Roman" w:hAnsi="Times New Roman"/>
        </w:rPr>
      </w:pPr>
    </w:p>
    <w:p w14:paraId="51546481" w14:textId="77777777" w:rsidR="0018143D" w:rsidRDefault="0018143D">
      <w:pPr>
        <w:pStyle w:val="0specnote"/>
        <w:keepNext/>
        <w:keepLines/>
        <w:rPr>
          <w:rFonts w:ascii="Times New Roman" w:hAnsi="Times New Roman"/>
        </w:rPr>
      </w:pPr>
      <w:r>
        <w:rPr>
          <w:rFonts w:ascii="Times New Roman" w:hAnsi="Times New Roman"/>
        </w:rPr>
        <w:t>SPEC NOTE</w:t>
      </w:r>
      <w:proofErr w:type="gramStart"/>
      <w:r>
        <w:rPr>
          <w:rFonts w:ascii="Times New Roman" w:hAnsi="Times New Roman"/>
        </w:rPr>
        <w:t>:  Coordinate</w:t>
      </w:r>
      <w:proofErr w:type="gramEnd"/>
      <w:r>
        <w:rPr>
          <w:rFonts w:ascii="Times New Roman" w:hAnsi="Times New Roman"/>
        </w:rPr>
        <w:t xml:space="preserve"> the corrosion inhibitor test kit requirements with the corrosion inhibitor specified in Section 23 25 13.</w:t>
      </w:r>
    </w:p>
    <w:p w14:paraId="2DA08062" w14:textId="77777777" w:rsidR="0018143D" w:rsidRDefault="0018143D">
      <w:pPr>
        <w:pStyle w:val="0111"/>
        <w:keepNext/>
        <w:keepLines/>
        <w:rPr>
          <w:rFonts w:ascii="Times New Roman" w:hAnsi="Times New Roman"/>
        </w:rPr>
      </w:pPr>
    </w:p>
    <w:p w14:paraId="0169E913" w14:textId="77777777" w:rsidR="0018143D" w:rsidRDefault="0018143D">
      <w:pPr>
        <w:pStyle w:val="0111"/>
        <w:keepNext/>
        <w:keepLines/>
        <w:rPr>
          <w:rFonts w:ascii="Times New Roman" w:hAnsi="Times New Roman"/>
        </w:rPr>
      </w:pPr>
      <w:r>
        <w:rPr>
          <w:rFonts w:ascii="Times New Roman" w:hAnsi="Times New Roman"/>
        </w:rPr>
        <w:t>.7</w:t>
      </w:r>
      <w:r>
        <w:rPr>
          <w:rFonts w:ascii="Times New Roman" w:hAnsi="Times New Roman"/>
        </w:rPr>
        <w:tab/>
        <w:t>Hydronic Corrosion I</w:t>
      </w:r>
      <w:r w:rsidR="00110399">
        <w:rPr>
          <w:rFonts w:ascii="Times New Roman" w:hAnsi="Times New Roman"/>
        </w:rPr>
        <w:t>nhibitor Test Kit:</w:t>
      </w:r>
      <w:r w:rsidR="009C3646">
        <w:rPr>
          <w:rFonts w:ascii="Times New Roman" w:hAnsi="Times New Roman"/>
        </w:rPr>
        <w:t xml:space="preserve"> </w:t>
      </w:r>
      <w:proofErr w:type="spellStart"/>
      <w:r w:rsidR="00F83E08">
        <w:rPr>
          <w:rFonts w:ascii="Times New Roman" w:hAnsi="Times New Roman"/>
        </w:rPr>
        <w:t>sulphite</w:t>
      </w:r>
      <w:proofErr w:type="spellEnd"/>
      <w:r w:rsidR="009C3646">
        <w:rPr>
          <w:rFonts w:ascii="Times New Roman" w:hAnsi="Times New Roman"/>
        </w:rPr>
        <w:t xml:space="preserve"> or an </w:t>
      </w:r>
      <w:r w:rsidR="009C3646" w:rsidRPr="00AF5C9F">
        <w:rPr>
          <w:rFonts w:ascii="Times New Roman" w:hAnsi="Times New Roman"/>
          <w:color w:val="auto"/>
        </w:rPr>
        <w:t>o</w:t>
      </w:r>
      <w:r w:rsidR="00840510" w:rsidRPr="00AF5C9F">
        <w:rPr>
          <w:rFonts w:ascii="Times New Roman" w:hAnsi="Times New Roman"/>
          <w:color w:val="auto"/>
        </w:rPr>
        <w:t>rganic</w:t>
      </w:r>
      <w:r w:rsidR="009C3646" w:rsidRPr="00AF5C9F">
        <w:rPr>
          <w:rFonts w:ascii="Times New Roman" w:hAnsi="Times New Roman"/>
          <w:color w:val="auto"/>
        </w:rPr>
        <w:t xml:space="preserve"> based</w:t>
      </w:r>
      <w:r w:rsidR="00F83E08">
        <w:rPr>
          <w:rFonts w:ascii="Times New Roman" w:hAnsi="Times New Roman"/>
        </w:rPr>
        <w:t> </w:t>
      </w:r>
      <w:r>
        <w:rPr>
          <w:rFonts w:ascii="Times New Roman" w:hAnsi="Times New Roman"/>
        </w:rPr>
        <w:t>corrosion inhibitor test kit capable of measuring concentration of corrosion inhibitor in system to an accuracy of ±10 mg/L.</w:t>
      </w:r>
    </w:p>
    <w:p w14:paraId="571F3D97" w14:textId="77777777" w:rsidR="0018143D" w:rsidRDefault="0018143D">
      <w:pPr>
        <w:pStyle w:val="0111"/>
        <w:rPr>
          <w:rFonts w:ascii="Times New Roman" w:hAnsi="Times New Roman"/>
        </w:rPr>
      </w:pPr>
    </w:p>
    <w:p w14:paraId="648AB2D4" w14:textId="77777777" w:rsidR="0018143D" w:rsidRDefault="0018143D">
      <w:pPr>
        <w:pStyle w:val="0111"/>
        <w:keepNext/>
        <w:keepLines/>
        <w:rPr>
          <w:rFonts w:ascii="Times New Roman" w:hAnsi="Times New Roman"/>
        </w:rPr>
      </w:pPr>
      <w:r>
        <w:rPr>
          <w:rFonts w:ascii="Times New Roman" w:hAnsi="Times New Roman"/>
        </w:rPr>
        <w:t>.8</w:t>
      </w:r>
      <w:r>
        <w:rPr>
          <w:rFonts w:ascii="Times New Roman" w:hAnsi="Times New Roman"/>
        </w:rPr>
        <w:tab/>
        <w:t>Condenser Water Corrosion Inhibitor Test Kit</w:t>
      </w:r>
      <w:proofErr w:type="gramStart"/>
      <w:r>
        <w:rPr>
          <w:rFonts w:ascii="Times New Roman" w:hAnsi="Times New Roman"/>
        </w:rPr>
        <w:t>:  corrosion</w:t>
      </w:r>
      <w:proofErr w:type="gramEnd"/>
      <w:r>
        <w:rPr>
          <w:rFonts w:ascii="Times New Roman" w:hAnsi="Times New Roman"/>
        </w:rPr>
        <w:t xml:space="preserve"> inhibitor test kit capable of measuring concentration of corrosion inhibitor in system to an accuracy of ±2 mg/L.</w:t>
      </w:r>
    </w:p>
    <w:p w14:paraId="37FB66AD" w14:textId="77777777" w:rsidR="0018143D" w:rsidRDefault="0018143D">
      <w:pPr>
        <w:pStyle w:val="0111"/>
        <w:rPr>
          <w:rFonts w:ascii="Times New Roman" w:hAnsi="Times New Roman"/>
        </w:rPr>
      </w:pPr>
    </w:p>
    <w:p w14:paraId="429ED7C2" w14:textId="77777777" w:rsidR="0018143D" w:rsidRDefault="0018143D">
      <w:pPr>
        <w:pStyle w:val="0111"/>
        <w:rPr>
          <w:rFonts w:ascii="Times New Roman" w:hAnsi="Times New Roman"/>
        </w:rPr>
      </w:pPr>
      <w:r>
        <w:rPr>
          <w:rFonts w:ascii="Times New Roman" w:hAnsi="Times New Roman"/>
        </w:rPr>
        <w:t>.9</w:t>
      </w:r>
      <w:r>
        <w:rPr>
          <w:rFonts w:ascii="Times New Roman" w:hAnsi="Times New Roman"/>
        </w:rPr>
        <w:tab/>
        <w:t>Total Hardness Test Kit</w:t>
      </w:r>
      <w:proofErr w:type="gramStart"/>
      <w:r>
        <w:rPr>
          <w:rFonts w:ascii="Times New Roman" w:hAnsi="Times New Roman"/>
        </w:rPr>
        <w:t>:  capable</w:t>
      </w:r>
      <w:proofErr w:type="gramEnd"/>
      <w:r>
        <w:rPr>
          <w:rFonts w:ascii="Times New Roman" w:hAnsi="Times New Roman"/>
        </w:rPr>
        <w:t xml:space="preserve"> of measuring </w:t>
      </w:r>
      <w:proofErr w:type="gramStart"/>
      <w:r>
        <w:rPr>
          <w:rFonts w:ascii="Times New Roman" w:hAnsi="Times New Roman"/>
        </w:rPr>
        <w:t>total hardness</w:t>
      </w:r>
      <w:proofErr w:type="gramEnd"/>
      <w:r>
        <w:rPr>
          <w:rFonts w:ascii="Times New Roman" w:hAnsi="Times New Roman"/>
        </w:rPr>
        <w:t xml:space="preserve"> concentration of system water to an accuracy of ±1 mg/L.</w:t>
      </w:r>
    </w:p>
    <w:p w14:paraId="62C8104E" w14:textId="77777777" w:rsidR="0018143D" w:rsidRDefault="0018143D">
      <w:pPr>
        <w:pStyle w:val="0111"/>
        <w:rPr>
          <w:rFonts w:ascii="Times New Roman" w:hAnsi="Times New Roman"/>
        </w:rPr>
      </w:pPr>
    </w:p>
    <w:p w14:paraId="30267094" w14:textId="77777777" w:rsidR="0018143D" w:rsidRDefault="0018143D">
      <w:pPr>
        <w:pStyle w:val="0111"/>
        <w:keepNext/>
        <w:keepLines/>
        <w:rPr>
          <w:rFonts w:ascii="Times New Roman" w:hAnsi="Times New Roman"/>
        </w:rPr>
      </w:pPr>
      <w:r>
        <w:rPr>
          <w:rFonts w:ascii="Times New Roman" w:hAnsi="Times New Roman"/>
        </w:rPr>
        <w:t>.10</w:t>
      </w:r>
      <w:r>
        <w:rPr>
          <w:rFonts w:ascii="Times New Roman" w:hAnsi="Times New Roman"/>
        </w:rPr>
        <w:tab/>
        <w:t>TDS (Total Dissolved Solids) or Conductivity Meter</w:t>
      </w:r>
      <w:proofErr w:type="gramStart"/>
      <w:r>
        <w:rPr>
          <w:rFonts w:ascii="Times New Roman" w:hAnsi="Times New Roman"/>
        </w:rPr>
        <w:t>:  capable</w:t>
      </w:r>
      <w:proofErr w:type="gramEnd"/>
      <w:r>
        <w:rPr>
          <w:rFonts w:ascii="Times New Roman" w:hAnsi="Times New Roman"/>
        </w:rPr>
        <w:t xml:space="preserve"> of measuring TDS concentration or conductivity of water system and boiler water and condensate to an accuracy of ±10 mg/L.</w:t>
      </w:r>
    </w:p>
    <w:p w14:paraId="4DB9BB5A" w14:textId="77777777" w:rsidR="0018143D" w:rsidRDefault="0018143D">
      <w:pPr>
        <w:pStyle w:val="0111"/>
        <w:rPr>
          <w:rFonts w:ascii="Times New Roman" w:hAnsi="Times New Roman"/>
        </w:rPr>
      </w:pPr>
    </w:p>
    <w:p w14:paraId="69554083" w14:textId="77777777" w:rsidR="0018143D" w:rsidRDefault="0018143D">
      <w:pPr>
        <w:pStyle w:val="0111"/>
        <w:rPr>
          <w:rFonts w:ascii="Times New Roman" w:hAnsi="Times New Roman"/>
        </w:rPr>
      </w:pPr>
      <w:r>
        <w:rPr>
          <w:rFonts w:ascii="Times New Roman" w:hAnsi="Times New Roman"/>
        </w:rPr>
        <w:t>.11</w:t>
      </w:r>
      <w:r>
        <w:rPr>
          <w:rFonts w:ascii="Times New Roman" w:hAnsi="Times New Roman"/>
        </w:rPr>
        <w:tab/>
        <w:t>Dipslides</w:t>
      </w:r>
      <w:proofErr w:type="gramStart"/>
      <w:r>
        <w:rPr>
          <w:rFonts w:ascii="Times New Roman" w:hAnsi="Times New Roman"/>
        </w:rPr>
        <w:t>:  box</w:t>
      </w:r>
      <w:proofErr w:type="gramEnd"/>
      <w:r>
        <w:rPr>
          <w:rFonts w:ascii="Times New Roman" w:hAnsi="Times New Roman"/>
        </w:rPr>
        <w:t xml:space="preserve"> of ten </w:t>
      </w:r>
      <w:proofErr w:type="spellStart"/>
      <w:r>
        <w:rPr>
          <w:rFonts w:ascii="Times New Roman" w:hAnsi="Times New Roman"/>
        </w:rPr>
        <w:t>dipslides</w:t>
      </w:r>
      <w:proofErr w:type="spellEnd"/>
      <w:r>
        <w:rPr>
          <w:rFonts w:ascii="Times New Roman" w:hAnsi="Times New Roman"/>
        </w:rPr>
        <w:t xml:space="preserve"> for measuring total plate count bacteria concentration of system water.</w:t>
      </w:r>
    </w:p>
    <w:p w14:paraId="0698D31C" w14:textId="77777777" w:rsidR="0018143D" w:rsidRDefault="0018143D">
      <w:pPr>
        <w:pStyle w:val="0111"/>
        <w:rPr>
          <w:rFonts w:ascii="Times New Roman" w:hAnsi="Times New Roman"/>
        </w:rPr>
      </w:pPr>
    </w:p>
    <w:p w14:paraId="2FE793C4" w14:textId="77777777" w:rsidR="0018143D" w:rsidRDefault="0018143D">
      <w:pPr>
        <w:pStyle w:val="011"/>
        <w:rPr>
          <w:rFonts w:ascii="Times New Roman" w:hAnsi="Times New Roman"/>
        </w:rPr>
      </w:pPr>
      <w:r>
        <w:rPr>
          <w:rFonts w:ascii="Times New Roman" w:hAnsi="Times New Roman"/>
        </w:rPr>
        <w:t>.2</w:t>
      </w:r>
      <w:r>
        <w:rPr>
          <w:rFonts w:ascii="Times New Roman" w:hAnsi="Times New Roman"/>
        </w:rPr>
        <w:tab/>
        <w:t>Supply each test kit with a corrosion proof plastic carrying case, complete set of reagents, and complete step-by-step instructions for test procedures.</w:t>
      </w:r>
    </w:p>
    <w:p w14:paraId="621CA1B0" w14:textId="77777777" w:rsidR="0018143D" w:rsidRDefault="0018143D">
      <w:pPr>
        <w:pStyle w:val="011"/>
        <w:rPr>
          <w:rFonts w:ascii="Times New Roman" w:hAnsi="Times New Roman"/>
        </w:rPr>
      </w:pPr>
    </w:p>
    <w:p w14:paraId="7F73D4D2" w14:textId="77777777" w:rsidR="00C033E7" w:rsidRDefault="00C033E7">
      <w:pPr>
        <w:pStyle w:val="011"/>
        <w:rPr>
          <w:rFonts w:ascii="Times New Roman" w:hAnsi="Times New Roman"/>
        </w:rPr>
      </w:pPr>
    </w:p>
    <w:p w14:paraId="19B86E1C" w14:textId="77777777" w:rsidR="0018143D" w:rsidRDefault="0018143D">
      <w:pPr>
        <w:pStyle w:val="0Par"/>
        <w:keepNext/>
        <w:keepLines/>
        <w:rPr>
          <w:rFonts w:ascii="Times New Roman" w:hAnsi="Times New Roman"/>
        </w:rPr>
      </w:pPr>
      <w:r>
        <w:rPr>
          <w:rFonts w:ascii="Times New Roman" w:hAnsi="Times New Roman"/>
        </w:rPr>
        <w:lastRenderedPageBreak/>
        <w:t>3.</w:t>
      </w:r>
      <w:r>
        <w:rPr>
          <w:rFonts w:ascii="Times New Roman" w:hAnsi="Times New Roman"/>
        </w:rPr>
        <w:tab/>
        <w:t>Execution</w:t>
      </w:r>
    </w:p>
    <w:p w14:paraId="5364D85A" w14:textId="77777777" w:rsidR="0018143D" w:rsidRDefault="0018143D">
      <w:pPr>
        <w:pStyle w:val="0Par"/>
        <w:keepNext/>
        <w:keepLines/>
        <w:rPr>
          <w:rFonts w:ascii="Times New Roman" w:hAnsi="Times New Roman"/>
        </w:rPr>
      </w:pPr>
    </w:p>
    <w:p w14:paraId="5ECCC6AA" w14:textId="77777777" w:rsidR="0018143D" w:rsidRDefault="0018143D">
      <w:pPr>
        <w:pStyle w:val="0parheading"/>
        <w:rPr>
          <w:rFonts w:ascii="Times New Roman" w:hAnsi="Times New Roman"/>
        </w:rPr>
      </w:pPr>
      <w:r>
        <w:rPr>
          <w:rFonts w:ascii="Times New Roman" w:hAnsi="Times New Roman"/>
        </w:rPr>
        <w:t>3.1</w:t>
      </w:r>
      <w:r>
        <w:rPr>
          <w:rFonts w:ascii="Times New Roman" w:hAnsi="Times New Roman"/>
        </w:rPr>
        <w:tab/>
        <w:t>DISPOSAL OF SPENT CLEANING SOLUTION</w:t>
      </w:r>
    </w:p>
    <w:p w14:paraId="70EE5D05" w14:textId="77777777" w:rsidR="0018143D" w:rsidRDefault="0018143D">
      <w:pPr>
        <w:pStyle w:val="0parheading"/>
        <w:rPr>
          <w:rFonts w:ascii="Times New Roman" w:hAnsi="Times New Roman"/>
        </w:rPr>
      </w:pPr>
    </w:p>
    <w:p w14:paraId="03736CED" w14:textId="77777777" w:rsidR="0018143D" w:rsidRDefault="0018143D">
      <w:pPr>
        <w:pStyle w:val="011"/>
        <w:keepNext/>
        <w:keepLines/>
        <w:rPr>
          <w:rFonts w:ascii="Times New Roman" w:hAnsi="Times New Roman"/>
        </w:rPr>
      </w:pPr>
      <w:r>
        <w:rPr>
          <w:rFonts w:ascii="Times New Roman" w:hAnsi="Times New Roman"/>
        </w:rPr>
        <w:t>.1</w:t>
      </w:r>
      <w:r>
        <w:rPr>
          <w:rFonts w:ascii="Times New Roman" w:hAnsi="Times New Roman"/>
        </w:rPr>
        <w:tab/>
        <w:t>Dispose of spent cleaning solution in an environmentally responsible manner.  Following methods are acceptable:</w:t>
      </w:r>
    </w:p>
    <w:p w14:paraId="7E2666FB" w14:textId="77777777" w:rsidR="0018143D" w:rsidRDefault="0018143D">
      <w:pPr>
        <w:pStyle w:val="011"/>
        <w:keepNext/>
        <w:keepLines/>
        <w:rPr>
          <w:rFonts w:ascii="Times New Roman" w:hAnsi="Times New Roman"/>
        </w:rPr>
      </w:pPr>
    </w:p>
    <w:p w14:paraId="2249B5CE" w14:textId="77777777" w:rsidR="0018143D" w:rsidRDefault="0018143D">
      <w:pPr>
        <w:pStyle w:val="0111"/>
        <w:keepNext/>
        <w:keepLines/>
        <w:rPr>
          <w:rFonts w:ascii="Times New Roman" w:hAnsi="Times New Roman"/>
        </w:rPr>
      </w:pPr>
      <w:r>
        <w:rPr>
          <w:rFonts w:ascii="Times New Roman" w:hAnsi="Times New Roman"/>
        </w:rPr>
        <w:t>.1</w:t>
      </w:r>
      <w:r>
        <w:rPr>
          <w:rFonts w:ascii="Times New Roman" w:hAnsi="Times New Roman"/>
        </w:rPr>
        <w:tab/>
        <w:t>Disposal through sanitary sewer if regulatory body will accept spent cleaning solutions and issue a disposal permit.</w:t>
      </w:r>
    </w:p>
    <w:p w14:paraId="00D054D0" w14:textId="77777777" w:rsidR="0018143D" w:rsidRDefault="0018143D">
      <w:pPr>
        <w:pStyle w:val="0111"/>
        <w:keepNext/>
        <w:keepLines/>
        <w:rPr>
          <w:rFonts w:ascii="Times New Roman" w:hAnsi="Times New Roman"/>
        </w:rPr>
      </w:pPr>
    </w:p>
    <w:p w14:paraId="53527326" w14:textId="77777777" w:rsidR="0018143D" w:rsidRDefault="0018143D">
      <w:pPr>
        <w:pStyle w:val="0111"/>
        <w:keepNext/>
        <w:keepLines/>
        <w:rPr>
          <w:rFonts w:ascii="Times New Roman" w:hAnsi="Times New Roman"/>
        </w:rPr>
      </w:pPr>
      <w:r>
        <w:rPr>
          <w:rFonts w:ascii="Times New Roman" w:hAnsi="Times New Roman"/>
        </w:rPr>
        <w:t>.2</w:t>
      </w:r>
      <w:r>
        <w:rPr>
          <w:rFonts w:ascii="Times New Roman" w:hAnsi="Times New Roman"/>
        </w:rPr>
        <w:tab/>
        <w:t xml:space="preserve">Disposal at an off-site disposal facility which </w:t>
      </w:r>
      <w:proofErr w:type="gramStart"/>
      <w:r>
        <w:rPr>
          <w:rFonts w:ascii="Times New Roman" w:hAnsi="Times New Roman"/>
        </w:rPr>
        <w:t>meet</w:t>
      </w:r>
      <w:proofErr w:type="gramEnd"/>
      <w:r>
        <w:rPr>
          <w:rFonts w:ascii="Times New Roman" w:hAnsi="Times New Roman"/>
        </w:rPr>
        <w:t xml:space="preserve"> Alberta Environment requirements.</w:t>
      </w:r>
    </w:p>
    <w:p w14:paraId="1D184C81" w14:textId="77777777" w:rsidR="0018143D" w:rsidRDefault="0018143D">
      <w:pPr>
        <w:pStyle w:val="011"/>
        <w:keepNext/>
        <w:keepLines/>
        <w:rPr>
          <w:rFonts w:ascii="Times New Roman" w:hAnsi="Times New Roman"/>
        </w:rPr>
      </w:pPr>
    </w:p>
    <w:p w14:paraId="483BABAF" w14:textId="77777777" w:rsidR="0018143D" w:rsidRDefault="0018143D">
      <w:pPr>
        <w:pStyle w:val="011"/>
        <w:keepNext/>
        <w:keepLines/>
        <w:rPr>
          <w:rFonts w:ascii="Times New Roman" w:hAnsi="Times New Roman"/>
        </w:rPr>
      </w:pPr>
    </w:p>
    <w:p w14:paraId="3436229B" w14:textId="77777777" w:rsidR="0018143D" w:rsidRDefault="0018143D">
      <w:pPr>
        <w:pStyle w:val="0111"/>
        <w:keepNext/>
        <w:keepLines/>
        <w:rPr>
          <w:rFonts w:ascii="Times New Roman" w:hAnsi="Times New Roman"/>
          <w:b/>
        </w:rPr>
      </w:pPr>
      <w:r>
        <w:rPr>
          <w:rFonts w:ascii="Times New Roman" w:hAnsi="Times New Roman"/>
          <w:b/>
        </w:rPr>
        <w:t>END OF SECTION</w:t>
      </w:r>
    </w:p>
    <w:p w14:paraId="1BDA5978" w14:textId="77777777" w:rsidR="0018143D" w:rsidRDefault="0018143D"/>
    <w:sectPr w:rsidR="0018143D" w:rsidSect="00F43AFA">
      <w:headerReference w:type="default" r:id="rId10"/>
      <w:footerReference w:type="default" r:id="rId11"/>
      <w:pgSz w:w="12240" w:h="15840"/>
      <w:pgMar w:top="720" w:right="1080" w:bottom="720" w:left="1080" w:header="720" w:footer="6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959C4" w14:textId="77777777" w:rsidR="00D7385D" w:rsidRDefault="00D7385D">
      <w:r>
        <w:separator/>
      </w:r>
    </w:p>
  </w:endnote>
  <w:endnote w:type="continuationSeparator" w:id="0">
    <w:p w14:paraId="0D0A956E" w14:textId="77777777" w:rsidR="00D7385D" w:rsidRDefault="00D73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534AC" w14:textId="24D84FAA" w:rsidR="0062149D" w:rsidRDefault="0062149D">
    <w:pPr>
      <w:pStyle w:val="Footer"/>
    </w:pPr>
    <w:r>
      <w:rPr>
        <w:noProof/>
      </w:rPr>
      <mc:AlternateContent>
        <mc:Choice Requires="wps">
          <w:drawing>
            <wp:anchor distT="0" distB="0" distL="0" distR="0" simplePos="0" relativeHeight="251659264" behindDoc="0" locked="0" layoutInCell="1" allowOverlap="1" wp14:anchorId="1974FCEF" wp14:editId="6BDE60CC">
              <wp:simplePos x="635" y="635"/>
              <wp:positionH relativeFrom="page">
                <wp:align>left</wp:align>
              </wp:positionH>
              <wp:positionV relativeFrom="page">
                <wp:align>bottom</wp:align>
              </wp:positionV>
              <wp:extent cx="1407160" cy="361315"/>
              <wp:effectExtent l="0" t="0" r="2540" b="0"/>
              <wp:wrapNone/>
              <wp:docPr id="1694959950" name="Text Box 2" descr="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07160" cy="361315"/>
                      </a:xfrm>
                      <a:prstGeom prst="rect">
                        <a:avLst/>
                      </a:prstGeom>
                      <a:noFill/>
                      <a:ln>
                        <a:noFill/>
                      </a:ln>
                    </wps:spPr>
                    <wps:txbx>
                      <w:txbxContent>
                        <w:p w14:paraId="35447A6F" w14:textId="1F19BA03" w:rsidR="0062149D" w:rsidRPr="0062149D" w:rsidRDefault="0062149D" w:rsidP="0062149D">
                          <w:pPr>
                            <w:rPr>
                              <w:rFonts w:ascii="Calibri" w:eastAsia="Calibri" w:hAnsi="Calibri" w:cs="Calibri"/>
                              <w:noProof/>
                              <w:color w:val="000000"/>
                              <w:szCs w:val="22"/>
                            </w:rPr>
                          </w:pPr>
                          <w:r w:rsidRPr="0062149D">
                            <w:rPr>
                              <w:rFonts w:ascii="Calibri" w:eastAsia="Calibri" w:hAnsi="Calibri" w:cs="Calibri"/>
                              <w:noProof/>
                              <w:color w:val="000000"/>
                              <w:szCs w:val="22"/>
                            </w:rPr>
                            <w:t>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974FCEF" id="_x0000_t202" coordsize="21600,21600" o:spt="202" path="m,l,21600r21600,l21600,xe">
              <v:stroke joinstyle="miter"/>
              <v:path gradientshapeok="t" o:connecttype="rect"/>
            </v:shapetype>
            <v:shape id="Text Box 2" o:spid="_x0000_s1026" type="#_x0000_t202" alt="Classification: Public" style="position:absolute;left:0;text-align:left;margin-left:0;margin-top:0;width:110.8pt;height:28.4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" filled="f" stroked="f">
              <v:textbox style="mso-fit-shape-to-text:t" inset="20pt,0,0,15pt">
                <w:txbxContent>
                  <w:p w14:paraId="35447A6F" w14:textId="1F19BA03" w:rsidR="0062149D" w:rsidRPr="0062149D" w:rsidRDefault="0062149D" w:rsidP="0062149D">
                    <w:pPr>
                      <w:rPr>
                        <w:rFonts w:ascii="Calibri" w:eastAsia="Calibri" w:hAnsi="Calibri" w:cs="Calibri"/>
                        <w:noProof/>
                        <w:color w:val="000000"/>
                        <w:szCs w:val="22"/>
                      </w:rPr>
                    </w:pPr>
                    <w:r w:rsidRPr="0062149D">
                      <w:rPr>
                        <w:rFonts w:ascii="Calibri" w:eastAsia="Calibri" w:hAnsi="Calibri" w:cs="Calibri"/>
                        <w:noProof/>
                        <w:color w:val="000000"/>
                        <w:szCs w:val="22"/>
                      </w:rPr>
                      <w:t>Classification: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80" w:type="dxa"/>
        <w:right w:w="80" w:type="dxa"/>
      </w:tblCellMar>
      <w:tblLook w:val="0000" w:firstRow="0" w:lastRow="0" w:firstColumn="0" w:lastColumn="0" w:noHBand="0" w:noVBand="0"/>
    </w:tblPr>
    <w:tblGrid>
      <w:gridCol w:w="5130"/>
      <w:gridCol w:w="5030"/>
    </w:tblGrid>
    <w:tr w:rsidR="00110399" w14:paraId="7DBD33D6" w14:textId="77777777">
      <w:trPr>
        <w:cantSplit/>
      </w:trPr>
      <w:tc>
        <w:tcPr>
          <w:tcW w:w="5130" w:type="dxa"/>
          <w:tcBorders>
            <w:bottom w:val="single" w:sz="6" w:space="0" w:color="auto"/>
          </w:tcBorders>
        </w:tcPr>
        <w:p w14:paraId="5AE9BDD1" w14:textId="6C35654C" w:rsidR="00110399" w:rsidRDefault="0062149D">
          <w:pPr>
            <w:pStyle w:val="011"/>
            <w:tabs>
              <w:tab w:val="clear" w:pos="1440"/>
            </w:tabs>
            <w:spacing w:before="40" w:after="40"/>
            <w:ind w:left="0" w:firstLine="0"/>
            <w:rPr>
              <w:rFonts w:ascii="Arial" w:hAnsi="Arial"/>
              <w:sz w:val="16"/>
            </w:rPr>
          </w:pPr>
          <w:r>
            <w:rPr>
              <w:rFonts w:ascii="Arial" w:hAnsi="Arial"/>
              <w:b/>
              <w:noProof/>
              <w:sz w:val="20"/>
            </w:rPr>
            <mc:AlternateContent>
              <mc:Choice Requires="wps">
                <w:drawing>
                  <wp:anchor distT="0" distB="0" distL="0" distR="0" simplePos="0" relativeHeight="251660288" behindDoc="0" locked="0" layoutInCell="1" allowOverlap="1" wp14:anchorId="577BF32B" wp14:editId="56E2BDED">
                    <wp:simplePos x="733425" y="9077325"/>
                    <wp:positionH relativeFrom="page">
                      <wp:align>left</wp:align>
                    </wp:positionH>
                    <wp:positionV relativeFrom="page">
                      <wp:align>bottom</wp:align>
                    </wp:positionV>
                    <wp:extent cx="1407160" cy="361315"/>
                    <wp:effectExtent l="0" t="0" r="2540" b="0"/>
                    <wp:wrapNone/>
                    <wp:docPr id="1948469415" name="Text Box 3" descr="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07160" cy="361315"/>
                            </a:xfrm>
                            <a:prstGeom prst="rect">
                              <a:avLst/>
                            </a:prstGeom>
                            <a:noFill/>
                            <a:ln>
                              <a:noFill/>
                            </a:ln>
                          </wps:spPr>
                          <wps:txbx>
                            <w:txbxContent>
                              <w:p w14:paraId="77004C66" w14:textId="617FE03C" w:rsidR="0062149D" w:rsidRPr="0062149D" w:rsidRDefault="0062149D" w:rsidP="0062149D">
                                <w:pPr>
                                  <w:rPr>
                                    <w:rFonts w:ascii="Calibri" w:eastAsia="Calibri" w:hAnsi="Calibri" w:cs="Calibri"/>
                                    <w:noProof/>
                                    <w:color w:val="000000"/>
                                    <w:szCs w:val="22"/>
                                  </w:rPr>
                                </w:pPr>
                                <w:r w:rsidRPr="0062149D">
                                  <w:rPr>
                                    <w:rFonts w:ascii="Calibri" w:eastAsia="Calibri" w:hAnsi="Calibri" w:cs="Calibri"/>
                                    <w:noProof/>
                                    <w:color w:val="000000"/>
                                    <w:szCs w:val="22"/>
                                  </w:rPr>
                                  <w:t>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77BF32B" id="_x0000_t202" coordsize="21600,21600" o:spt="202" path="m,l,21600r21600,l21600,xe">
                    <v:stroke joinstyle="miter"/>
                    <v:path gradientshapeok="t" o:connecttype="rect"/>
                  </v:shapetype>
                  <v:shape id="Text Box 3" o:spid="_x0000_s1027" type="#_x0000_t202" alt="Classification: Public" style="position:absolute;left:0;text-align:left;margin-left:0;margin-top:0;width:110.8pt;height:28.4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" filled="f" stroked="f">
                    <v:textbox style="mso-fit-shape-to-text:t" inset="20pt,0,0,15pt">
                      <w:txbxContent>
                        <w:p w14:paraId="77004C66" w14:textId="617FE03C" w:rsidR="0062149D" w:rsidRPr="0062149D" w:rsidRDefault="0062149D" w:rsidP="0062149D">
                          <w:pPr>
                            <w:rPr>
                              <w:rFonts w:ascii="Calibri" w:eastAsia="Calibri" w:hAnsi="Calibri" w:cs="Calibri"/>
                              <w:noProof/>
                              <w:color w:val="000000"/>
                              <w:szCs w:val="22"/>
                            </w:rPr>
                          </w:pPr>
                          <w:r w:rsidRPr="0062149D">
                            <w:rPr>
                              <w:rFonts w:ascii="Calibri" w:eastAsia="Calibri" w:hAnsi="Calibri" w:cs="Calibri"/>
                              <w:noProof/>
                              <w:color w:val="000000"/>
                              <w:szCs w:val="22"/>
                            </w:rPr>
                            <w:t>Classification: Public</w:t>
                          </w:r>
                        </w:p>
                      </w:txbxContent>
                    </v:textbox>
                    <w10:wrap anchorx="page" anchory="page"/>
                  </v:shape>
                </w:pict>
              </mc:Fallback>
            </mc:AlternateContent>
          </w:r>
          <w:r w:rsidR="00110399">
            <w:rPr>
              <w:rFonts w:ascii="Arial" w:hAnsi="Arial"/>
              <w:b/>
              <w:sz w:val="20"/>
            </w:rPr>
            <w:t xml:space="preserve">BMS </w:t>
          </w:r>
          <w:r w:rsidR="00110399">
            <w:rPr>
              <w:rFonts w:ascii="Arial" w:hAnsi="Arial"/>
              <w:b/>
              <w:sz w:val="16"/>
            </w:rPr>
            <w:t>Basic Master Specification</w:t>
          </w:r>
        </w:p>
      </w:tc>
      <w:tc>
        <w:tcPr>
          <w:tcW w:w="5030" w:type="dxa"/>
          <w:tcBorders>
            <w:bottom w:val="single" w:sz="6" w:space="0" w:color="auto"/>
          </w:tcBorders>
        </w:tcPr>
        <w:p w14:paraId="5423D55D" w14:textId="77777777" w:rsidR="00110399" w:rsidRDefault="00110399">
          <w:pPr>
            <w:pStyle w:val="011"/>
            <w:tabs>
              <w:tab w:val="clear" w:pos="1440"/>
            </w:tabs>
            <w:spacing w:before="40" w:after="40"/>
            <w:ind w:left="-80" w:firstLine="0"/>
            <w:jc w:val="right"/>
            <w:rPr>
              <w:rFonts w:ascii="Arial" w:hAnsi="Arial"/>
              <w:b/>
              <w:sz w:val="20"/>
            </w:rPr>
          </w:pPr>
        </w:p>
      </w:tc>
    </w:tr>
    <w:tr w:rsidR="00110399" w14:paraId="25785F9A" w14:textId="77777777">
      <w:trPr>
        <w:cantSplit/>
      </w:trPr>
      <w:tc>
        <w:tcPr>
          <w:tcW w:w="5130" w:type="dxa"/>
        </w:tcPr>
        <w:p w14:paraId="5E7A9DE3" w14:textId="77777777" w:rsidR="00110399" w:rsidRDefault="00110399">
          <w:pPr>
            <w:pStyle w:val="011"/>
            <w:tabs>
              <w:tab w:val="clear" w:pos="1440"/>
            </w:tabs>
            <w:spacing w:before="40"/>
            <w:ind w:left="0" w:firstLine="0"/>
            <w:rPr>
              <w:rFonts w:ascii="Arial" w:hAnsi="Arial" w:cs="Arial"/>
              <w:sz w:val="16"/>
            </w:rPr>
          </w:pPr>
          <w:smartTag w:uri="urn:schemas-microsoft-com:office:smarttags" w:element="State">
            <w:smartTag w:uri="urn:schemas-microsoft-com:office:smarttags" w:element="place">
              <w:r>
                <w:rPr>
                  <w:rFonts w:ascii="Arial" w:hAnsi="Arial"/>
                  <w:sz w:val="16"/>
                </w:rPr>
                <w:t>Albe</w:t>
              </w:r>
              <w:r>
                <w:rPr>
                  <w:rFonts w:ascii="Arial" w:hAnsi="Arial" w:cs="Arial"/>
                  <w:sz w:val="16"/>
                </w:rPr>
                <w:t>rta</w:t>
              </w:r>
            </w:smartTag>
          </w:smartTag>
          <w:r>
            <w:rPr>
              <w:rFonts w:ascii="Arial" w:hAnsi="Arial" w:cs="Arial"/>
              <w:sz w:val="16"/>
            </w:rPr>
            <w:t xml:space="preserve"> Infrastructure</w:t>
          </w:r>
        </w:p>
        <w:p w14:paraId="21080521" w14:textId="77777777" w:rsidR="00110399" w:rsidRDefault="00110399">
          <w:pPr>
            <w:pStyle w:val="011"/>
            <w:tabs>
              <w:tab w:val="clear" w:pos="1440"/>
            </w:tabs>
            <w:ind w:left="0" w:firstLine="0"/>
            <w:rPr>
              <w:rFonts w:ascii="Arial" w:hAnsi="Arial"/>
              <w:sz w:val="16"/>
            </w:rPr>
          </w:pPr>
          <w:r>
            <w:rPr>
              <w:rFonts w:ascii="Arial" w:hAnsi="Arial"/>
              <w:sz w:val="16"/>
            </w:rPr>
            <w:t>Master Specification System</w:t>
          </w:r>
        </w:p>
      </w:tc>
      <w:tc>
        <w:tcPr>
          <w:tcW w:w="5030" w:type="dxa"/>
        </w:tcPr>
        <w:p w14:paraId="4BB97989" w14:textId="77777777" w:rsidR="00110399" w:rsidRDefault="00110399">
          <w:pPr>
            <w:pStyle w:val="011"/>
            <w:tabs>
              <w:tab w:val="clear" w:pos="1440"/>
            </w:tabs>
            <w:spacing w:before="40"/>
            <w:ind w:left="-80" w:right="10" w:firstLine="0"/>
            <w:jc w:val="right"/>
            <w:rPr>
              <w:rFonts w:ascii="Arial" w:hAnsi="Arial"/>
              <w:sz w:val="16"/>
            </w:rPr>
          </w:pPr>
          <w:r>
            <w:rPr>
              <w:rFonts w:ascii="Arial" w:hAnsi="Arial"/>
              <w:sz w:val="16"/>
            </w:rPr>
            <w:t>Page 0</w:t>
          </w:r>
        </w:p>
      </w:tc>
    </w:tr>
  </w:tbl>
  <w:p w14:paraId="15F860D4" w14:textId="77777777" w:rsidR="00110399" w:rsidRDefault="00110399">
    <w:pPr>
      <w:pStyle w:val="Footer"/>
      <w:tabs>
        <w:tab w:val="clear" w:pos="5040"/>
      </w:tabs>
      <w:jc w:val="left"/>
      <w:rPr>
        <w:rFonts w:ascii="Arial" w:hAnsi="Arial"/>
        <w:sz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04B57" w14:textId="09140F32" w:rsidR="0062149D" w:rsidRDefault="0062149D">
    <w:pPr>
      <w:pStyle w:val="Footer"/>
    </w:pPr>
    <w:r>
      <w:rPr>
        <w:noProof/>
      </w:rPr>
      <mc:AlternateContent>
        <mc:Choice Requires="wps">
          <w:drawing>
            <wp:anchor distT="0" distB="0" distL="0" distR="0" simplePos="0" relativeHeight="251658240" behindDoc="0" locked="0" layoutInCell="1" allowOverlap="1" wp14:anchorId="6197A7A3" wp14:editId="75CFB68C">
              <wp:simplePos x="635" y="635"/>
              <wp:positionH relativeFrom="page">
                <wp:align>left</wp:align>
              </wp:positionH>
              <wp:positionV relativeFrom="page">
                <wp:align>bottom</wp:align>
              </wp:positionV>
              <wp:extent cx="1407160" cy="361315"/>
              <wp:effectExtent l="0" t="0" r="2540" b="0"/>
              <wp:wrapNone/>
              <wp:docPr id="1389321626" name="Text Box 1" descr="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07160" cy="361315"/>
                      </a:xfrm>
                      <a:prstGeom prst="rect">
                        <a:avLst/>
                      </a:prstGeom>
                      <a:noFill/>
                      <a:ln>
                        <a:noFill/>
                      </a:ln>
                    </wps:spPr>
                    <wps:txbx>
                      <w:txbxContent>
                        <w:p w14:paraId="1DDC1AEB" w14:textId="20015B5A" w:rsidR="0062149D" w:rsidRPr="0062149D" w:rsidRDefault="0062149D" w:rsidP="0062149D">
                          <w:pPr>
                            <w:rPr>
                              <w:rFonts w:ascii="Calibri" w:eastAsia="Calibri" w:hAnsi="Calibri" w:cs="Calibri"/>
                              <w:noProof/>
                              <w:color w:val="000000"/>
                              <w:szCs w:val="22"/>
                            </w:rPr>
                          </w:pPr>
                          <w:r w:rsidRPr="0062149D">
                            <w:rPr>
                              <w:rFonts w:ascii="Calibri" w:eastAsia="Calibri" w:hAnsi="Calibri" w:cs="Calibri"/>
                              <w:noProof/>
                              <w:color w:val="000000"/>
                              <w:szCs w:val="22"/>
                            </w:rPr>
                            <w:t>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197A7A3" id="_x0000_t202" coordsize="21600,21600" o:spt="202" path="m,l,21600r21600,l21600,xe">
              <v:stroke joinstyle="miter"/>
              <v:path gradientshapeok="t" o:connecttype="rect"/>
            </v:shapetype>
            <v:shape id="Text Box 1" o:spid="_x0000_s1028" type="#_x0000_t202" alt="Classification: Public" style="position:absolute;left:0;text-align:left;margin-left:0;margin-top:0;width:110.8pt;height:28.4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" filled="f" stroked="f">
              <v:textbox style="mso-fit-shape-to-text:t" inset="20pt,0,0,15pt">
                <w:txbxContent>
                  <w:p w14:paraId="1DDC1AEB" w14:textId="20015B5A" w:rsidR="0062149D" w:rsidRPr="0062149D" w:rsidRDefault="0062149D" w:rsidP="0062149D">
                    <w:pPr>
                      <w:rPr>
                        <w:rFonts w:ascii="Calibri" w:eastAsia="Calibri" w:hAnsi="Calibri" w:cs="Calibri"/>
                        <w:noProof/>
                        <w:color w:val="000000"/>
                        <w:szCs w:val="22"/>
                      </w:rPr>
                    </w:pPr>
                    <w:r w:rsidRPr="0062149D">
                      <w:rPr>
                        <w:rFonts w:ascii="Calibri" w:eastAsia="Calibri" w:hAnsi="Calibri" w:cs="Calibri"/>
                        <w:noProof/>
                        <w:color w:val="000000"/>
                        <w:szCs w:val="22"/>
                      </w:rPr>
                      <w:t>Classification: Public</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insideH w:val="single" w:sz="4" w:space="0" w:color="auto"/>
        <w:insideV w:val="single" w:sz="4" w:space="0" w:color="auto"/>
      </w:tblBorders>
      <w:tblLook w:val="00A0" w:firstRow="1" w:lastRow="0" w:firstColumn="1" w:lastColumn="0" w:noHBand="0" w:noVBand="0"/>
    </w:tblPr>
    <w:tblGrid>
      <w:gridCol w:w="10080"/>
    </w:tblGrid>
    <w:tr w:rsidR="00110399" w14:paraId="4C03CFC8" w14:textId="77777777" w:rsidTr="00111235">
      <w:tc>
        <w:tcPr>
          <w:tcW w:w="10296" w:type="dxa"/>
        </w:tcPr>
        <w:p w14:paraId="53284C4C" w14:textId="49FA988A" w:rsidR="00110399" w:rsidRPr="00111235" w:rsidRDefault="0062149D" w:rsidP="00111235">
          <w:pPr>
            <w:pStyle w:val="Footer"/>
            <w:tabs>
              <w:tab w:val="clear" w:pos="5040"/>
            </w:tabs>
            <w:spacing w:before="40"/>
            <w:jc w:val="left"/>
            <w:rPr>
              <w:rFonts w:ascii="Arial" w:hAnsi="Arial" w:cs="Arial"/>
              <w:sz w:val="12"/>
              <w:szCs w:val="12"/>
            </w:rPr>
          </w:pPr>
          <w:r>
            <w:rPr>
              <w:rFonts w:ascii="Arial" w:hAnsi="Arial" w:cs="Arial"/>
              <w:noProof/>
              <w:sz w:val="12"/>
              <w:szCs w:val="12"/>
            </w:rPr>
            <mc:AlternateContent>
              <mc:Choice Requires="wps">
                <w:drawing>
                  <wp:anchor distT="0" distB="0" distL="0" distR="0" simplePos="0" relativeHeight="251661312" behindDoc="0" locked="0" layoutInCell="1" allowOverlap="1" wp14:anchorId="2DBACEBC" wp14:editId="1DF03B19">
                    <wp:simplePos x="755015" y="9535795"/>
                    <wp:positionH relativeFrom="page">
                      <wp:align>left</wp:align>
                    </wp:positionH>
                    <wp:positionV relativeFrom="page">
                      <wp:align>bottom</wp:align>
                    </wp:positionV>
                    <wp:extent cx="1407160" cy="361315"/>
                    <wp:effectExtent l="0" t="0" r="2540" b="0"/>
                    <wp:wrapNone/>
                    <wp:docPr id="1891955912" name="Text Box 4" descr="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07160" cy="361315"/>
                            </a:xfrm>
                            <a:prstGeom prst="rect">
                              <a:avLst/>
                            </a:prstGeom>
                            <a:noFill/>
                            <a:ln>
                              <a:noFill/>
                            </a:ln>
                          </wps:spPr>
                          <wps:txbx>
                            <w:txbxContent>
                              <w:p w14:paraId="10C23B90" w14:textId="0673B36C" w:rsidR="0062149D" w:rsidRPr="0062149D" w:rsidRDefault="0062149D" w:rsidP="0062149D">
                                <w:pPr>
                                  <w:rPr>
                                    <w:rFonts w:ascii="Calibri" w:eastAsia="Calibri" w:hAnsi="Calibri" w:cs="Calibri"/>
                                    <w:noProof/>
                                    <w:color w:val="000000"/>
                                    <w:szCs w:val="22"/>
                                  </w:rPr>
                                </w:pPr>
                                <w:r w:rsidRPr="0062149D">
                                  <w:rPr>
                                    <w:rFonts w:ascii="Calibri" w:eastAsia="Calibri" w:hAnsi="Calibri" w:cs="Calibri"/>
                                    <w:noProof/>
                                    <w:color w:val="000000"/>
                                    <w:szCs w:val="22"/>
                                  </w:rPr>
                                  <w:t>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BACEBC" id="_x0000_t202" coordsize="21600,21600" o:spt="202" path="m,l,21600r21600,l21600,xe">
                    <v:stroke joinstyle="miter"/>
                    <v:path gradientshapeok="t" o:connecttype="rect"/>
                  </v:shapetype>
                  <v:shape id="Text Box 4" o:spid="_x0000_s1029" type="#_x0000_t202" alt="Classification: Public" style="position:absolute;margin-left:0;margin-top:0;width:110.8pt;height:28.4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" filled="f" stroked="f">
                    <v:textbox style="mso-fit-shape-to-text:t" inset="20pt,0,0,15pt">
                      <w:txbxContent>
                        <w:p w14:paraId="10C23B90" w14:textId="0673B36C" w:rsidR="0062149D" w:rsidRPr="0062149D" w:rsidRDefault="0062149D" w:rsidP="0062149D">
                          <w:pPr>
                            <w:rPr>
                              <w:rFonts w:ascii="Calibri" w:eastAsia="Calibri" w:hAnsi="Calibri" w:cs="Calibri"/>
                              <w:noProof/>
                              <w:color w:val="000000"/>
                              <w:szCs w:val="22"/>
                            </w:rPr>
                          </w:pPr>
                          <w:r w:rsidRPr="0062149D">
                            <w:rPr>
                              <w:rFonts w:ascii="Calibri" w:eastAsia="Calibri" w:hAnsi="Calibri" w:cs="Calibri"/>
                              <w:noProof/>
                              <w:color w:val="000000"/>
                              <w:szCs w:val="22"/>
                            </w:rPr>
                            <w:t>Classification: Public</w:t>
                          </w:r>
                        </w:p>
                      </w:txbxContent>
                    </v:textbox>
                    <w10:wrap anchorx="page" anchory="page"/>
                  </v:shape>
                </w:pict>
              </mc:Fallback>
            </mc:AlternateContent>
          </w:r>
          <w:r w:rsidR="00E318B1">
            <w:rPr>
              <w:rFonts w:ascii="Arial" w:hAnsi="Arial" w:cs="Arial"/>
              <w:sz w:val="12"/>
              <w:szCs w:val="12"/>
            </w:rPr>
            <w:t>2013-04-04</w:t>
          </w:r>
          <w:r w:rsidR="00AF5C9F">
            <w:rPr>
              <w:rFonts w:ascii="Arial" w:hAnsi="Arial" w:cs="Arial"/>
              <w:sz w:val="12"/>
              <w:szCs w:val="12"/>
            </w:rPr>
            <w:t xml:space="preserve">   </w:t>
          </w:r>
          <w:r w:rsidR="00110399" w:rsidRPr="00111235">
            <w:rPr>
              <w:rFonts w:ascii="Arial" w:hAnsi="Arial" w:cs="Arial"/>
              <w:sz w:val="12"/>
              <w:szCs w:val="12"/>
            </w:rPr>
            <w:t>BMS Version</w:t>
          </w:r>
        </w:p>
      </w:tc>
    </w:tr>
  </w:tbl>
  <w:p w14:paraId="49471322" w14:textId="77777777" w:rsidR="00110399" w:rsidRPr="003C3BC2" w:rsidRDefault="00110399" w:rsidP="00F43AFA">
    <w:pPr>
      <w:pStyle w:val="Footer"/>
      <w:rPr>
        <w:rFonts w:ascii="Arial" w:hAnsi="Arial" w:cs="Arial"/>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6411E" w14:textId="77777777" w:rsidR="00D7385D" w:rsidRDefault="00D7385D">
      <w:r>
        <w:separator/>
      </w:r>
    </w:p>
  </w:footnote>
  <w:footnote w:type="continuationSeparator" w:id="0">
    <w:p w14:paraId="09C086A5" w14:textId="77777777" w:rsidR="00D7385D" w:rsidRDefault="00D73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 w:type="dxa"/>
      <w:tblLayout w:type="fixed"/>
      <w:tblCellMar>
        <w:left w:w="80" w:type="dxa"/>
        <w:right w:w="80" w:type="dxa"/>
      </w:tblCellMar>
      <w:tblLook w:val="0000" w:firstRow="0" w:lastRow="0" w:firstColumn="0" w:lastColumn="0" w:noHBand="0" w:noVBand="0"/>
    </w:tblPr>
    <w:tblGrid>
      <w:gridCol w:w="10170"/>
    </w:tblGrid>
    <w:tr w:rsidR="00110399" w14:paraId="08E83AB8" w14:textId="77777777">
      <w:trPr>
        <w:cantSplit/>
      </w:trPr>
      <w:tc>
        <w:tcPr>
          <w:tcW w:w="10170" w:type="dxa"/>
          <w:tcBorders>
            <w:bottom w:val="single" w:sz="6" w:space="0" w:color="auto"/>
          </w:tcBorders>
        </w:tcPr>
        <w:p w14:paraId="538A64FA" w14:textId="77777777" w:rsidR="00110399" w:rsidRDefault="00110399">
          <w:pPr>
            <w:pStyle w:val="011"/>
            <w:tabs>
              <w:tab w:val="clear" w:pos="1440"/>
              <w:tab w:val="clear" w:pos="10080"/>
              <w:tab w:val="right" w:pos="9980"/>
            </w:tabs>
            <w:spacing w:before="40"/>
            <w:ind w:left="0" w:firstLine="0"/>
            <w:jc w:val="left"/>
            <w:rPr>
              <w:rFonts w:ascii="Times New Roman" w:hAnsi="Times New Roman"/>
              <w:b/>
            </w:rPr>
          </w:pPr>
          <w:r>
            <w:rPr>
              <w:rFonts w:ascii="Times New Roman" w:hAnsi="Times New Roman"/>
              <w:b/>
            </w:rPr>
            <w:tab/>
            <w:t>Section 23 25 02</w:t>
          </w:r>
        </w:p>
        <w:p w14:paraId="7F50BC55" w14:textId="77777777" w:rsidR="00110399" w:rsidRDefault="00110399">
          <w:pPr>
            <w:pStyle w:val="011"/>
            <w:tabs>
              <w:tab w:val="clear" w:pos="1440"/>
              <w:tab w:val="clear" w:pos="10080"/>
              <w:tab w:val="right" w:pos="9980"/>
            </w:tabs>
            <w:ind w:left="0" w:firstLine="0"/>
            <w:jc w:val="left"/>
            <w:rPr>
              <w:rFonts w:ascii="Times New Roman" w:hAnsi="Times New Roman"/>
              <w:b/>
            </w:rPr>
          </w:pPr>
          <w:r>
            <w:rPr>
              <w:rFonts w:ascii="Times New Roman" w:hAnsi="Times New Roman"/>
              <w:b/>
            </w:rPr>
            <w:tab/>
          </w:r>
          <w:r w:rsidRPr="006675BA">
            <w:rPr>
              <w:rFonts w:ascii="Times New Roman" w:hAnsi="Times New Roman"/>
              <w:b/>
            </w:rPr>
            <w:t>Cleaning and Chemical Treatment</w:t>
          </w:r>
          <w:r>
            <w:rPr>
              <w:rFonts w:ascii="Times New Roman" w:hAnsi="Times New Roman"/>
              <w:b/>
            </w:rPr>
            <w:t xml:space="preserve"> - </w:t>
          </w:r>
        </w:p>
        <w:p w14:paraId="57561033" w14:textId="77777777" w:rsidR="00110399" w:rsidRDefault="00110399">
          <w:pPr>
            <w:pStyle w:val="011"/>
            <w:tabs>
              <w:tab w:val="clear" w:pos="1440"/>
              <w:tab w:val="clear" w:pos="10080"/>
              <w:tab w:val="right" w:pos="9980"/>
            </w:tabs>
            <w:ind w:left="0" w:firstLine="0"/>
            <w:jc w:val="left"/>
            <w:rPr>
              <w:rFonts w:ascii="Times New Roman" w:hAnsi="Times New Roman"/>
              <w:b/>
            </w:rPr>
          </w:pPr>
          <w:r>
            <w:rPr>
              <w:rFonts w:ascii="Times New Roman" w:hAnsi="Times New Roman"/>
              <w:b/>
            </w:rPr>
            <w:t>Plan No</w:t>
          </w:r>
          <w:proofErr w:type="gramStart"/>
          <w:r>
            <w:rPr>
              <w:rFonts w:ascii="Times New Roman" w:hAnsi="Times New Roman"/>
              <w:b/>
            </w:rPr>
            <w:t>: </w:t>
          </w:r>
          <w:r>
            <w:rPr>
              <w:rFonts w:ascii="Times New Roman" w:hAnsi="Times New Roman"/>
              <w:b/>
            </w:rPr>
            <w:tab/>
            <w:t>General</w:t>
          </w:r>
          <w:proofErr w:type="gramEnd"/>
          <w:r>
            <w:rPr>
              <w:rFonts w:ascii="Times New Roman" w:hAnsi="Times New Roman"/>
              <w:b/>
            </w:rPr>
            <w:t xml:space="preserve"> Requirements</w:t>
          </w:r>
        </w:p>
        <w:p w14:paraId="1BB8502B" w14:textId="77777777" w:rsidR="00110399" w:rsidRDefault="00110399">
          <w:pPr>
            <w:pStyle w:val="011"/>
            <w:tabs>
              <w:tab w:val="clear" w:pos="1440"/>
              <w:tab w:val="clear" w:pos="10080"/>
              <w:tab w:val="right" w:pos="9980"/>
            </w:tabs>
            <w:spacing w:after="40"/>
            <w:ind w:left="0" w:firstLine="0"/>
            <w:jc w:val="left"/>
            <w:rPr>
              <w:rFonts w:ascii="Times New Roman" w:hAnsi="Times New Roman"/>
              <w:b/>
            </w:rPr>
          </w:pPr>
          <w:r>
            <w:rPr>
              <w:rFonts w:ascii="Times New Roman" w:hAnsi="Times New Roman"/>
              <w:b/>
            </w:rPr>
            <w:t>Project ID: </w:t>
          </w:r>
          <w:r>
            <w:rPr>
              <w:rFonts w:ascii="Times New Roman" w:hAnsi="Times New Roman"/>
              <w:b/>
            </w:rPr>
            <w:tab/>
            <w:t xml:space="preserve">Page </w:t>
          </w:r>
          <w:r>
            <w:rPr>
              <w:rFonts w:ascii="Times New Roman" w:hAnsi="Times New Roman"/>
              <w:b/>
            </w:rPr>
            <w:fldChar w:fldCharType="begin"/>
          </w:r>
          <w:r>
            <w:rPr>
              <w:rFonts w:ascii="Times New Roman" w:hAnsi="Times New Roman"/>
              <w:b/>
            </w:rPr>
            <w:instrText>page \* arabic</w:instrText>
          </w:r>
          <w:r>
            <w:rPr>
              <w:rFonts w:ascii="Times New Roman" w:hAnsi="Times New Roman"/>
              <w:b/>
            </w:rPr>
            <w:fldChar w:fldCharType="separate"/>
          </w:r>
          <w:r w:rsidR="00E318B1">
            <w:rPr>
              <w:rFonts w:ascii="Times New Roman" w:hAnsi="Times New Roman"/>
              <w:b/>
              <w:noProof/>
            </w:rPr>
            <w:t>4</w:t>
          </w:r>
          <w:r>
            <w:rPr>
              <w:rFonts w:ascii="Times New Roman" w:hAnsi="Times New Roman"/>
              <w:b/>
            </w:rPr>
            <w:fldChar w:fldCharType="end"/>
          </w:r>
        </w:p>
      </w:tc>
    </w:tr>
  </w:tbl>
  <w:p w14:paraId="5021680E" w14:textId="77777777" w:rsidR="00110399" w:rsidRDefault="00110399">
    <w:pPr>
      <w:pStyle w:val="Header"/>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F80"/>
    <w:rsid w:val="000115FC"/>
    <w:rsid w:val="000731E6"/>
    <w:rsid w:val="000A48D8"/>
    <w:rsid w:val="000A65C4"/>
    <w:rsid w:val="00110399"/>
    <w:rsid w:val="00111235"/>
    <w:rsid w:val="001333DF"/>
    <w:rsid w:val="0018143D"/>
    <w:rsid w:val="002A7BC0"/>
    <w:rsid w:val="003152F7"/>
    <w:rsid w:val="00365DEB"/>
    <w:rsid w:val="00366034"/>
    <w:rsid w:val="003A2A7F"/>
    <w:rsid w:val="004228D3"/>
    <w:rsid w:val="0043448B"/>
    <w:rsid w:val="004A0DA3"/>
    <w:rsid w:val="004F719C"/>
    <w:rsid w:val="005666C7"/>
    <w:rsid w:val="005837AC"/>
    <w:rsid w:val="00597D0A"/>
    <w:rsid w:val="005A27B5"/>
    <w:rsid w:val="005A3F09"/>
    <w:rsid w:val="005E3C19"/>
    <w:rsid w:val="00613EBB"/>
    <w:rsid w:val="0062149D"/>
    <w:rsid w:val="006675BA"/>
    <w:rsid w:val="006F7CAE"/>
    <w:rsid w:val="0076438F"/>
    <w:rsid w:val="007C1655"/>
    <w:rsid w:val="007E3B13"/>
    <w:rsid w:val="007E5A6A"/>
    <w:rsid w:val="008237CF"/>
    <w:rsid w:val="00840510"/>
    <w:rsid w:val="008E706D"/>
    <w:rsid w:val="00986360"/>
    <w:rsid w:val="009C3646"/>
    <w:rsid w:val="00A47A3F"/>
    <w:rsid w:val="00A64777"/>
    <w:rsid w:val="00A8180F"/>
    <w:rsid w:val="00AF5C9F"/>
    <w:rsid w:val="00B41F80"/>
    <w:rsid w:val="00B72B81"/>
    <w:rsid w:val="00C033E7"/>
    <w:rsid w:val="00D470D6"/>
    <w:rsid w:val="00D7385D"/>
    <w:rsid w:val="00E13496"/>
    <w:rsid w:val="00E318B1"/>
    <w:rsid w:val="00E831E3"/>
    <w:rsid w:val="00E954F9"/>
    <w:rsid w:val="00F222FC"/>
    <w:rsid w:val="00F43AFA"/>
    <w:rsid w:val="00F83E08"/>
    <w:rsid w:val="00FA696F"/>
    <w:rsid w:val="00FD5EF7"/>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502AE08D"/>
  <w15:chartTrackingRefBased/>
  <w15:docId w15:val="{2882E593-D243-47AC-9AD1-460384105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5040"/>
        <w:tab w:val="right" w:pos="10080"/>
      </w:tabs>
      <w:jc w:val="both"/>
    </w:pPr>
    <w:rPr>
      <w:rFonts w:ascii="CG Times (W1)" w:hAnsi="CG Times (W1)"/>
      <w:color w:val="000000"/>
      <w:sz w:val="24"/>
    </w:rPr>
  </w:style>
  <w:style w:type="paragraph" w:styleId="Header">
    <w:name w:val="header"/>
    <w:basedOn w:val="Normal"/>
    <w:pPr>
      <w:tabs>
        <w:tab w:val="right" w:pos="10080"/>
      </w:tabs>
      <w:jc w:val="both"/>
    </w:pPr>
    <w:rPr>
      <w:rFonts w:ascii="CG Times (W1)" w:hAnsi="CG Times (W1)"/>
      <w:color w:val="000000"/>
      <w:sz w:val="24"/>
    </w:rPr>
  </w:style>
  <w:style w:type="paragraph" w:customStyle="1" w:styleId="0parheading">
    <w:name w:val="0 par heading"/>
    <w:pPr>
      <w:keepNext/>
      <w:keepLines/>
      <w:tabs>
        <w:tab w:val="left" w:pos="1440"/>
      </w:tabs>
      <w:ind w:left="1440" w:hanging="1440"/>
    </w:pPr>
    <w:rPr>
      <w:rFonts w:ascii="CG Times (W1)" w:hAnsi="CG Times (W1)"/>
      <w:b/>
      <w:caps/>
      <w:color w:val="000000"/>
      <w:sz w:val="24"/>
      <w:lang w:val="en-US" w:eastAsia="en-US"/>
    </w:rPr>
  </w:style>
  <w:style w:type="paragraph" w:customStyle="1" w:styleId="0specnote">
    <w:name w:val="0 spec note"/>
    <w:basedOn w:val="Normal"/>
    <w:pPr>
      <w:tabs>
        <w:tab w:val="right" w:pos="10080"/>
      </w:tabs>
      <w:jc w:val="both"/>
    </w:pPr>
    <w:rPr>
      <w:rFonts w:ascii="CG Times (W1)" w:hAnsi="CG Times (W1)"/>
      <w:b/>
      <w:i/>
      <w:color w:val="000000"/>
      <w:sz w:val="24"/>
    </w:rPr>
  </w:style>
  <w:style w:type="paragraph" w:customStyle="1" w:styleId="011">
    <w:name w:val="0 1.1"/>
    <w:basedOn w:val="Normal"/>
    <w:pPr>
      <w:tabs>
        <w:tab w:val="left" w:pos="1440"/>
        <w:tab w:val="right" w:pos="10080"/>
      </w:tabs>
      <w:ind w:left="1440" w:hanging="720"/>
      <w:jc w:val="both"/>
    </w:pPr>
    <w:rPr>
      <w:rFonts w:ascii="CG Times (W1)" w:hAnsi="CG Times (W1)"/>
      <w:color w:val="000000"/>
      <w:sz w:val="24"/>
    </w:rPr>
  </w:style>
  <w:style w:type="paragraph" w:customStyle="1" w:styleId="0111">
    <w:name w:val="0 1.1.1"/>
    <w:basedOn w:val="011"/>
    <w:pPr>
      <w:ind w:left="2160"/>
    </w:pPr>
  </w:style>
  <w:style w:type="paragraph" w:customStyle="1" w:styleId="01">
    <w:name w:val="0 1."/>
    <w:basedOn w:val="Normal"/>
    <w:pPr>
      <w:tabs>
        <w:tab w:val="left" w:pos="720"/>
        <w:tab w:val="right" w:pos="10080"/>
      </w:tabs>
      <w:ind w:left="720" w:hanging="720"/>
      <w:jc w:val="both"/>
    </w:pPr>
    <w:rPr>
      <w:rFonts w:ascii="CG Times (W1)" w:hAnsi="CG Times (W1)"/>
      <w:color w:val="000000"/>
      <w:sz w:val="24"/>
    </w:rPr>
  </w:style>
  <w:style w:type="paragraph" w:customStyle="1" w:styleId="01111">
    <w:name w:val="0 1.1.1.1"/>
    <w:basedOn w:val="Normal"/>
    <w:pPr>
      <w:tabs>
        <w:tab w:val="left" w:pos="2880"/>
        <w:tab w:val="right" w:pos="10080"/>
      </w:tabs>
      <w:ind w:left="2880" w:hanging="720"/>
      <w:jc w:val="both"/>
    </w:pPr>
    <w:rPr>
      <w:rFonts w:ascii="CG Times (W1)" w:hAnsi="CG Times (W1)"/>
      <w:color w:val="000000"/>
      <w:sz w:val="24"/>
    </w:rPr>
  </w:style>
  <w:style w:type="paragraph" w:customStyle="1" w:styleId="0Par">
    <w:name w:val="0 Par"/>
    <w:basedOn w:val="Normal"/>
    <w:pPr>
      <w:tabs>
        <w:tab w:val="left" w:pos="1440"/>
      </w:tabs>
      <w:spacing w:line="240" w:lineRule="atLeast"/>
      <w:ind w:left="1440" w:hanging="1440"/>
      <w:jc w:val="both"/>
    </w:pPr>
    <w:rPr>
      <w:rFonts w:ascii="CG Times (W1)" w:hAnsi="CG Times (W1)"/>
      <w:b/>
      <w:color w:val="000000"/>
      <w:sz w:val="24"/>
    </w:rPr>
  </w:style>
  <w:style w:type="paragraph" w:styleId="BodyText">
    <w:name w:val="Body Text"/>
    <w:basedOn w:val="Normal"/>
    <w:rPr>
      <w:rFonts w:ascii="Arial" w:hAnsi="Arial"/>
      <w:color w:val="000000"/>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0A65C4"/>
    <w:rPr>
      <w:rFonts w:ascii="Tahoma" w:hAnsi="Tahoma" w:cs="Tahoma"/>
      <w:sz w:val="16"/>
      <w:szCs w:val="16"/>
    </w:rPr>
  </w:style>
  <w:style w:type="table" w:styleId="TableGrid">
    <w:name w:val="Table Grid"/>
    <w:basedOn w:val="TableNormal"/>
    <w:rsid w:val="00F43AF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237CF"/>
    <w:rPr>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4.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infrastructure.alberta.ca/Content/docType306/Production/WTComplet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0c3ebf9-3c2f-4745-a75f-55836bdb736f}" enabled="1" method="Privileged" siteId="{2bb51c06-af9b-42c5-8bf5-3c3b7b10850b}" contentBits="2"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992</Words>
  <Characters>5589</Characters>
  <Application>Microsoft Office Word</Application>
  <DocSecurity>0</DocSecurity>
  <Lines>192</Lines>
  <Paragraphs>106</Paragraphs>
  <ScaleCrop>false</ScaleCrop>
  <HeadingPairs>
    <vt:vector size="2" baseType="variant">
      <vt:variant>
        <vt:lpstr>Title</vt:lpstr>
      </vt:variant>
      <vt:variant>
        <vt:i4>1</vt:i4>
      </vt:variant>
    </vt:vector>
  </HeadingPairs>
  <TitlesOfParts>
    <vt:vector size="1" baseType="lpstr">
      <vt:lpstr>23 25 02 (15185) - Cleaning and Chemical Treatment - General Requirements</vt:lpstr>
    </vt:vector>
  </TitlesOfParts>
  <Company>Alberta Infrastructure</Company>
  <LinksUpToDate>false</LinksUpToDate>
  <CharactersWithSpaces>6475</CharactersWithSpaces>
  <SharedDoc>false</SharedDoc>
  <HLinks>
    <vt:vector size="6" baseType="variant">
      <vt:variant>
        <vt:i4>2031635</vt:i4>
      </vt:variant>
      <vt:variant>
        <vt:i4>0</vt:i4>
      </vt:variant>
      <vt:variant>
        <vt:i4>0</vt:i4>
      </vt:variant>
      <vt:variant>
        <vt:i4>5</vt:i4>
      </vt:variant>
      <vt:variant>
        <vt:lpwstr>http://www.infrastructure.alberta.ca/Content/docType306/Production/WTComplete.pdf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 25 02 (15185) - Cleaning and Chemical Treatment - General Requirements</dc:title>
  <dc:subject/>
  <dc:creator>Government of Alberta Infrastructure</dc:creator>
  <cp:keywords>2010-12-31 Version</cp:keywords>
  <dc:description>Security Classification: PUBLIC</dc:description>
  <dcterms:created xsi:type="dcterms:W3CDTF">2026-09-22T18:49:00Z</dcterms:created>
  <dcterms:modified xsi:type="dcterms:W3CDTF">2026-09-22T18:49:00Z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52cf5d9a,6507094e,742348a7,70c4f4c8</vt:lpwstr>
  </property>
  <property fmtid="{D5CDD505-2E9C-101B-9397-08002B2CF9AE}" pid="3" name="ClassificationContentMarkingFooterFontProps">
    <vt:lpwstr>#000000,11,Calibri</vt:lpwstr>
  </property>
  <property fmtid="{D5CDD505-2E9C-101B-9397-08002B2CF9AE}" pid="4" name="ClassificationContentMarkingFooterText">
    <vt:lpwstr>Classification: Public</vt:lpwstr>
  </property>
</Properties>
</file>