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381"/>
        <w:gridCol w:w="3402"/>
      </w:tblGrid>
      <w:tr w:rsidR="009B480A" w:rsidRPr="000226F4" w14:paraId="4BB851E3" w14:textId="77777777" w:rsidTr="009B480A">
        <w:trPr>
          <w:trHeight w:val="1260"/>
        </w:trPr>
        <w:tc>
          <w:tcPr>
            <w:tcW w:w="2122" w:type="dxa"/>
            <w:vAlign w:val="center"/>
            <w:hideMark/>
          </w:tcPr>
          <w:p w14:paraId="16046147" w14:textId="77777777" w:rsidR="009B480A" w:rsidRPr="006469CC" w:rsidRDefault="009B480A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7381" w:type="dxa"/>
            <w:vAlign w:val="center"/>
          </w:tcPr>
          <w:p w14:paraId="4114A4D4" w14:textId="3CE2400D" w:rsidR="009B480A" w:rsidRPr="006469CC" w:rsidRDefault="00781ED0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Water Activity</w:t>
            </w:r>
            <w:r w:rsidR="009B480A" w:rsidRPr="00FC2275">
              <w:rPr>
                <w:rFonts w:cs="Arial"/>
                <w:b/>
                <w:bCs/>
                <w:sz w:val="24"/>
                <w:szCs w:val="36"/>
              </w:rPr>
              <w:t xml:space="preserve"> Calibration</w:t>
            </w:r>
            <w:r>
              <w:rPr>
                <w:rFonts w:cs="Arial"/>
                <w:b/>
                <w:bCs/>
                <w:sz w:val="24"/>
                <w:szCs w:val="36"/>
              </w:rPr>
              <w:t xml:space="preserve"> Verification</w:t>
            </w:r>
            <w:r w:rsidR="009B480A" w:rsidRPr="00FC2275">
              <w:rPr>
                <w:rFonts w:cs="Arial"/>
                <w:b/>
                <w:bCs/>
                <w:sz w:val="24"/>
                <w:szCs w:val="36"/>
              </w:rPr>
              <w:t xml:space="preserve"> </w:t>
            </w:r>
            <w:r w:rsidR="009B480A">
              <w:rPr>
                <w:rFonts w:cs="Arial"/>
                <w:b/>
                <w:bCs/>
                <w:sz w:val="24"/>
                <w:szCs w:val="36"/>
              </w:rPr>
              <w:t>Record</w:t>
            </w:r>
            <w:r w:rsidR="009B480A" w:rsidRPr="00FC2275">
              <w:rPr>
                <w:rFonts w:cs="Arial"/>
                <w:b/>
                <w:bCs/>
                <w:sz w:val="24"/>
                <w:szCs w:val="36"/>
              </w:rPr>
              <w:t xml:space="preserve"> Examp</w:t>
            </w:r>
            <w:r>
              <w:rPr>
                <w:rFonts w:cs="Arial"/>
                <w:b/>
                <w:bCs/>
                <w:sz w:val="24"/>
                <w:szCs w:val="36"/>
              </w:rPr>
              <w:t>le</w:t>
            </w:r>
          </w:p>
        </w:tc>
        <w:tc>
          <w:tcPr>
            <w:tcW w:w="3402" w:type="dxa"/>
            <w:vAlign w:val="center"/>
            <w:hideMark/>
          </w:tcPr>
          <w:p w14:paraId="50043028" w14:textId="77777777" w:rsidR="009B480A" w:rsidRPr="006469CC" w:rsidRDefault="009B480A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057D092F" w14:textId="77777777" w:rsidR="000F30D7" w:rsidRDefault="000F30D7" w:rsidP="000F30D7"/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739"/>
        <w:gridCol w:w="2196"/>
        <w:gridCol w:w="2674"/>
        <w:gridCol w:w="1695"/>
        <w:gridCol w:w="1834"/>
        <w:gridCol w:w="913"/>
        <w:gridCol w:w="1990"/>
      </w:tblGrid>
      <w:tr w:rsidR="000F30D7" w:rsidRPr="00D277B6" w14:paraId="68878A8E" w14:textId="77777777" w:rsidTr="009B480A">
        <w:trPr>
          <w:trHeight w:val="634"/>
        </w:trPr>
        <w:tc>
          <w:tcPr>
            <w:tcW w:w="1739" w:type="dxa"/>
            <w:hideMark/>
          </w:tcPr>
          <w:p w14:paraId="28D5F77D" w14:textId="77777777" w:rsidR="000F30D7" w:rsidRPr="00781ED0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781ED0"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  <w:t>Date</w:t>
            </w:r>
          </w:p>
        </w:tc>
        <w:tc>
          <w:tcPr>
            <w:tcW w:w="2196" w:type="dxa"/>
            <w:hideMark/>
          </w:tcPr>
          <w:p w14:paraId="33843EB8" w14:textId="74C6DCDF" w:rsidR="000F30D7" w:rsidRPr="00781ED0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781ED0"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  <w:t>Verification Standard</w:t>
            </w:r>
          </w:p>
        </w:tc>
        <w:tc>
          <w:tcPr>
            <w:tcW w:w="2674" w:type="dxa"/>
            <w:hideMark/>
          </w:tcPr>
          <w:p w14:paraId="7366D72E" w14:textId="77777777" w:rsidR="000F30D7" w:rsidRPr="00781ED0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781ED0"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  <w:t>Expected Water Activity</w:t>
            </w:r>
          </w:p>
        </w:tc>
        <w:tc>
          <w:tcPr>
            <w:tcW w:w="1695" w:type="dxa"/>
            <w:hideMark/>
          </w:tcPr>
          <w:p w14:paraId="4B5A04B5" w14:textId="77777777" w:rsidR="000F30D7" w:rsidRPr="00781ED0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781ED0"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  <w:t>Observed Water Activity</w:t>
            </w:r>
          </w:p>
        </w:tc>
        <w:tc>
          <w:tcPr>
            <w:tcW w:w="1834" w:type="dxa"/>
            <w:hideMark/>
          </w:tcPr>
          <w:p w14:paraId="57737D7A" w14:textId="77777777" w:rsidR="000F30D7" w:rsidRPr="00781ED0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781ED0"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  <w:t>Retest (N/A if not required)</w:t>
            </w:r>
          </w:p>
        </w:tc>
        <w:tc>
          <w:tcPr>
            <w:tcW w:w="913" w:type="dxa"/>
          </w:tcPr>
          <w:p w14:paraId="04A1967A" w14:textId="77777777" w:rsidR="000F30D7" w:rsidRPr="00781ED0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781ED0"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  <w:t>Initials</w:t>
            </w:r>
          </w:p>
        </w:tc>
        <w:tc>
          <w:tcPr>
            <w:tcW w:w="1990" w:type="dxa"/>
            <w:hideMark/>
          </w:tcPr>
          <w:p w14:paraId="4616820A" w14:textId="77777777" w:rsidR="000F30D7" w:rsidRPr="00781ED0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781ED0"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en-CA"/>
                <w14:ligatures w14:val="none"/>
              </w:rPr>
              <w:t>Comments</w:t>
            </w:r>
          </w:p>
        </w:tc>
      </w:tr>
      <w:tr w:rsidR="000F30D7" w:rsidRPr="00D277B6" w14:paraId="73AC3EBF" w14:textId="77777777" w:rsidTr="009B480A">
        <w:trPr>
          <w:trHeight w:val="634"/>
        </w:trPr>
        <w:tc>
          <w:tcPr>
            <w:tcW w:w="1739" w:type="dxa"/>
            <w:vMerge w:val="restart"/>
          </w:tcPr>
          <w:p w14:paraId="04759840" w14:textId="77777777" w:rsidR="000F30D7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  <w:p w14:paraId="32DB4A05" w14:textId="77777777" w:rsidR="00DD04F2" w:rsidRPr="00DD04F2" w:rsidRDefault="00DD04F2" w:rsidP="00DD04F2">
            <w:pPr>
              <w:jc w:val="right"/>
              <w:rPr>
                <w:rFonts w:eastAsia="Times New Roman" w:cs="Arial"/>
                <w:sz w:val="22"/>
                <w:lang w:eastAsia="en-CA"/>
              </w:rPr>
            </w:pPr>
          </w:p>
        </w:tc>
        <w:tc>
          <w:tcPr>
            <w:tcW w:w="2196" w:type="dxa"/>
          </w:tcPr>
          <w:p w14:paraId="21B372E4" w14:textId="0B377D54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8C3DED">
              <w:rPr>
                <w:rFonts w:eastAsia="Times New Roman" w:cs="Arial"/>
                <w:color w:val="000000"/>
                <w:kern w:val="0"/>
                <w:lang w:eastAsia="en-CA"/>
                <w14:ligatures w14:val="none"/>
              </w:rPr>
              <w:t xml:space="preserve">6.00 mol/kg of NaCl </w:t>
            </w:r>
          </w:p>
        </w:tc>
        <w:tc>
          <w:tcPr>
            <w:tcW w:w="2674" w:type="dxa"/>
          </w:tcPr>
          <w:p w14:paraId="7C4B5CD5" w14:textId="77777777" w:rsidR="000F30D7" w:rsidRPr="008C3DED" w:rsidRDefault="000F30D7" w:rsidP="004C71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D277B6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lang w:eastAsia="en-C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984A06" wp14:editId="67176D3A">
                      <wp:simplePos x="0" y="0"/>
                      <wp:positionH relativeFrom="column">
                        <wp:posOffset>-48950</wp:posOffset>
                      </wp:positionH>
                      <wp:positionV relativeFrom="paragraph">
                        <wp:posOffset>31115</wp:posOffset>
                      </wp:positionV>
                      <wp:extent cx="1534602" cy="438150"/>
                      <wp:effectExtent l="0" t="0" r="0" b="0"/>
                      <wp:wrapNone/>
                      <wp:docPr id="6877686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602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6BE92D9" w14:textId="0A1E9950" w:rsidR="000F30D7" w:rsidRPr="00D277B6" w:rsidRDefault="000F30D7" w:rsidP="000F30D7">
                                  <w:pPr>
                                    <w:rPr>
                                      <w:rFonts w:asciiTheme="minorHAnsi" w:hAnsi="Aptos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</w:t>
                                  </w:r>
                                  <w:r w:rsidR="00404179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+mn-e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±</m:t>
                                    </m:r>
                                  </m:oMath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F390C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0.02*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84A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85pt;margin-top:2.45pt;width:120.8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" filled="f" stroked="f">
                      <v:textbox style="mso-fit-shape-to-text:t" inset="0,0,0,0">
                        <w:txbxContent>
                          <w:p w14:paraId="26BE92D9" w14:textId="0A1E9950" w:rsidR="000F30D7" w:rsidRPr="00D277B6" w:rsidRDefault="000F30D7" w:rsidP="000F30D7">
                            <w:pPr>
                              <w:rPr>
                                <w:rFonts w:asciiTheme="minorHAnsi" w:hAnsi="Aptos"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0.</w:t>
                            </w:r>
                            <w:r w:rsidR="00404179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+mn-ea"/>
                                  <w:color w:val="000000" w:themeColor="text1"/>
                                  <w:sz w:val="28"/>
                                  <w:szCs w:val="28"/>
                                </w:rPr>
                                <m:t>±</m:t>
                              </m:r>
                            </m:oMath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390C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0.02*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354692" w14:textId="77777777" w:rsidR="000F30D7" w:rsidRPr="00D277B6" w:rsidRDefault="000F30D7" w:rsidP="004C712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695" w:type="dxa"/>
          </w:tcPr>
          <w:p w14:paraId="00E13E29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834" w:type="dxa"/>
          </w:tcPr>
          <w:p w14:paraId="5C1A6CC1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913" w:type="dxa"/>
          </w:tcPr>
          <w:p w14:paraId="7CCB1B5A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990" w:type="dxa"/>
          </w:tcPr>
          <w:p w14:paraId="16E53EF0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</w:tr>
      <w:tr w:rsidR="000F30D7" w:rsidRPr="00D277B6" w14:paraId="51E111A3" w14:textId="77777777" w:rsidTr="009B480A">
        <w:trPr>
          <w:trHeight w:val="634"/>
        </w:trPr>
        <w:tc>
          <w:tcPr>
            <w:tcW w:w="1739" w:type="dxa"/>
            <w:vMerge/>
          </w:tcPr>
          <w:p w14:paraId="31F0231E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2196" w:type="dxa"/>
          </w:tcPr>
          <w:p w14:paraId="648007F1" w14:textId="38C37784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8C3DED">
              <w:rPr>
                <w:rFonts w:eastAsia="Times New Roman" w:cs="Arial"/>
                <w:color w:val="000000"/>
                <w:kern w:val="0"/>
                <w:lang w:eastAsia="en-CA"/>
                <w14:ligatures w14:val="none"/>
              </w:rPr>
              <w:t>2.33 mol/kg of NaCl</w:t>
            </w:r>
          </w:p>
        </w:tc>
        <w:tc>
          <w:tcPr>
            <w:tcW w:w="2674" w:type="dxa"/>
          </w:tcPr>
          <w:p w14:paraId="1EBDA4C9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D277B6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lang w:eastAsia="en-C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78E5BE" wp14:editId="0287DF6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25952</wp:posOffset>
                      </wp:positionV>
                      <wp:extent cx="1532809" cy="327704"/>
                      <wp:effectExtent l="0" t="0" r="0" b="0"/>
                      <wp:wrapNone/>
                      <wp:docPr id="45301714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2809" cy="3277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0F50C2F" w14:textId="1112048A" w:rsidR="000F30D7" w:rsidRPr="00D277B6" w:rsidRDefault="000F30D7" w:rsidP="000F30D7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0.92</m:t>
                                    </m:r>
                                    <m:r>
                                      <w:rPr>
                                        <w:rFonts w:ascii="Cambria Math" w:hAnsi="+mn-e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±</m:t>
                                    </m:r>
                                  </m:oMath>
                                  <w:r w:rsidRPr="00D277B6">
                                    <w:rPr>
                                      <w:rFonts w:asciiTheme="minorHAnsi" w:hAnsi="Aptos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F390C">
                                    <w:rPr>
                                      <w:rFonts w:asciiTheme="minorHAnsi" w:hAnsi="Aptos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0.02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8E5BE" id="Text Box 2" o:spid="_x0000_s1027" type="#_x0000_t202" style="position:absolute;left:0;text-align:left;margin-left:-1.05pt;margin-top:2.05pt;width:120.7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" filled="f" stroked="f">
                      <v:textbox inset="0,0,0,0">
                        <w:txbxContent>
                          <w:p w14:paraId="40F50C2F" w14:textId="1112048A" w:rsidR="000F30D7" w:rsidRPr="00D277B6" w:rsidRDefault="000F30D7" w:rsidP="000F30D7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0.92</m:t>
                              </m:r>
                              <m:r>
                                <w:rPr>
                                  <w:rFonts w:ascii="Cambria Math" w:hAnsi="+mn-ea"/>
                                  <w:color w:val="000000" w:themeColor="text1"/>
                                  <w:sz w:val="28"/>
                                  <w:szCs w:val="28"/>
                                </w:rPr>
                                <m:t>±</m:t>
                              </m:r>
                            </m:oMath>
                            <w:r w:rsidRPr="00D277B6">
                              <w:rPr>
                                <w:rFonts w:asciiTheme="minorHAnsi" w:hAnsi="Apto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390C">
                              <w:rPr>
                                <w:rFonts w:asciiTheme="minorHAnsi" w:hAnsi="Apto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0.02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3DED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1695" w:type="dxa"/>
          </w:tcPr>
          <w:p w14:paraId="6C676CA3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834" w:type="dxa"/>
          </w:tcPr>
          <w:p w14:paraId="56BF9D34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913" w:type="dxa"/>
          </w:tcPr>
          <w:p w14:paraId="0FFEB4A0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990" w:type="dxa"/>
          </w:tcPr>
          <w:p w14:paraId="396424B5" w14:textId="77777777" w:rsidR="000F30D7" w:rsidRPr="00D277B6" w:rsidRDefault="000F30D7" w:rsidP="004C7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</w:tr>
      <w:tr w:rsidR="00403F9A" w:rsidRPr="00D277B6" w14:paraId="78F959A3" w14:textId="77777777" w:rsidTr="009B480A">
        <w:trPr>
          <w:trHeight w:val="634"/>
        </w:trPr>
        <w:tc>
          <w:tcPr>
            <w:tcW w:w="1739" w:type="dxa"/>
            <w:vMerge w:val="restart"/>
          </w:tcPr>
          <w:p w14:paraId="426E8AE8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2196" w:type="dxa"/>
          </w:tcPr>
          <w:p w14:paraId="25D3C751" w14:textId="6B1727FE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8C3DED">
              <w:rPr>
                <w:rFonts w:eastAsia="Times New Roman" w:cs="Arial"/>
                <w:color w:val="000000"/>
                <w:kern w:val="0"/>
                <w:lang w:eastAsia="en-CA"/>
                <w14:ligatures w14:val="none"/>
              </w:rPr>
              <w:t xml:space="preserve">6.00 mol/kg of NaCl </w:t>
            </w:r>
          </w:p>
        </w:tc>
        <w:tc>
          <w:tcPr>
            <w:tcW w:w="2674" w:type="dxa"/>
          </w:tcPr>
          <w:p w14:paraId="55B71811" w14:textId="77777777" w:rsidR="00403F9A" w:rsidRPr="008C3DED" w:rsidRDefault="00403F9A" w:rsidP="0040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D277B6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lang w:eastAsia="en-C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C23364A" wp14:editId="1DE6A73A">
                      <wp:simplePos x="0" y="0"/>
                      <wp:positionH relativeFrom="column">
                        <wp:posOffset>-48950</wp:posOffset>
                      </wp:positionH>
                      <wp:positionV relativeFrom="paragraph">
                        <wp:posOffset>31115</wp:posOffset>
                      </wp:positionV>
                      <wp:extent cx="1534602" cy="438150"/>
                      <wp:effectExtent l="0" t="0" r="0" b="0"/>
                      <wp:wrapNone/>
                      <wp:docPr id="11036504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602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6632C8" w14:textId="78FE9C19" w:rsidR="00403F9A" w:rsidRPr="00D277B6" w:rsidRDefault="00403F9A" w:rsidP="000F30D7">
                                  <w:pPr>
                                    <w:rPr>
                                      <w:rFonts w:asciiTheme="minorHAnsi" w:hAnsi="Aptos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+mn-e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±</m:t>
                                    </m:r>
                                  </m:oMath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F390C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0.02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3364A" id="_x0000_s1028" type="#_x0000_t202" style="position:absolute;margin-left:-3.85pt;margin-top:2.45pt;width:120.85pt;height:34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" filled="f" stroked="f">
                      <v:textbox style="mso-fit-shape-to-text:t" inset="0,0,0,0">
                        <w:txbxContent>
                          <w:p w14:paraId="726632C8" w14:textId="78FE9C19" w:rsidR="00403F9A" w:rsidRPr="00D277B6" w:rsidRDefault="00403F9A" w:rsidP="000F30D7">
                            <w:pPr>
                              <w:rPr>
                                <w:rFonts w:asciiTheme="minorHAnsi" w:hAnsi="Aptos"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+mn-ea"/>
                                  <w:color w:val="000000" w:themeColor="text1"/>
                                  <w:sz w:val="28"/>
                                  <w:szCs w:val="28"/>
                                </w:rPr>
                                <m:t>±</m:t>
                              </m:r>
                            </m:oMath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390C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0.02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5FDB8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695" w:type="dxa"/>
          </w:tcPr>
          <w:p w14:paraId="0B9347AD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834" w:type="dxa"/>
          </w:tcPr>
          <w:p w14:paraId="2C31646E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913" w:type="dxa"/>
          </w:tcPr>
          <w:p w14:paraId="7DE6ACB8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990" w:type="dxa"/>
          </w:tcPr>
          <w:p w14:paraId="157D0A1B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</w:tr>
      <w:tr w:rsidR="00403F9A" w:rsidRPr="00D277B6" w14:paraId="59EFEAFA" w14:textId="77777777" w:rsidTr="009B480A">
        <w:trPr>
          <w:trHeight w:val="634"/>
        </w:trPr>
        <w:tc>
          <w:tcPr>
            <w:tcW w:w="1739" w:type="dxa"/>
            <w:vMerge/>
          </w:tcPr>
          <w:p w14:paraId="10F0CC63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2196" w:type="dxa"/>
          </w:tcPr>
          <w:p w14:paraId="00DDA359" w14:textId="638B9095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8C3DED">
              <w:rPr>
                <w:rFonts w:eastAsia="Times New Roman" w:cs="Arial"/>
                <w:color w:val="000000"/>
                <w:kern w:val="0"/>
                <w:lang w:eastAsia="en-CA"/>
                <w14:ligatures w14:val="none"/>
              </w:rPr>
              <w:t>2.33 mol/kg of NaCl</w:t>
            </w:r>
          </w:p>
        </w:tc>
        <w:tc>
          <w:tcPr>
            <w:tcW w:w="2674" w:type="dxa"/>
          </w:tcPr>
          <w:p w14:paraId="51D03558" w14:textId="5F3FF75D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D277B6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lang w:eastAsia="en-C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018A65" wp14:editId="3A2715D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25952</wp:posOffset>
                      </wp:positionV>
                      <wp:extent cx="1532809" cy="327704"/>
                      <wp:effectExtent l="0" t="0" r="0" b="0"/>
                      <wp:wrapNone/>
                      <wp:docPr id="67498265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2809" cy="3277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6A6FCE0" w14:textId="1DB4AAC0" w:rsidR="00403F9A" w:rsidRPr="00D277B6" w:rsidRDefault="00403F9A" w:rsidP="000F30D7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0.92</m:t>
                                    </m:r>
                                    <m:r>
                                      <w:rPr>
                                        <w:rFonts w:ascii="Cambria Math" w:hAnsi="+mn-e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±</m:t>
                                    </m:r>
                                  </m:oMath>
                                  <w:r w:rsidRPr="00D277B6">
                                    <w:rPr>
                                      <w:rFonts w:asciiTheme="minorHAnsi" w:hAnsi="Aptos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F390C">
                                    <w:rPr>
                                      <w:rFonts w:asciiTheme="minorHAnsi" w:hAnsi="Aptos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0.02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18A65" id="_x0000_s1029" type="#_x0000_t202" style="position:absolute;left:0;text-align:left;margin-left:-1.05pt;margin-top:2.05pt;width:120.7pt;height:25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" filled="f" stroked="f">
                      <v:textbox inset="0,0,0,0">
                        <w:txbxContent>
                          <w:p w14:paraId="56A6FCE0" w14:textId="1DB4AAC0" w:rsidR="00403F9A" w:rsidRPr="00D277B6" w:rsidRDefault="00403F9A" w:rsidP="000F30D7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0.92</m:t>
                              </m:r>
                              <m:r>
                                <w:rPr>
                                  <w:rFonts w:ascii="Cambria Math" w:hAnsi="+mn-ea"/>
                                  <w:color w:val="000000" w:themeColor="text1"/>
                                  <w:sz w:val="28"/>
                                  <w:szCs w:val="28"/>
                                </w:rPr>
                                <m:t>±</m:t>
                              </m:r>
                            </m:oMath>
                            <w:r w:rsidRPr="00D277B6">
                              <w:rPr>
                                <w:rFonts w:asciiTheme="minorHAnsi" w:hAnsi="Apto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390C">
                              <w:rPr>
                                <w:rFonts w:asciiTheme="minorHAnsi" w:hAnsi="Apto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0.02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3DED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1695" w:type="dxa"/>
          </w:tcPr>
          <w:p w14:paraId="3B9B4AA9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834" w:type="dxa"/>
          </w:tcPr>
          <w:p w14:paraId="4F8C0498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913" w:type="dxa"/>
          </w:tcPr>
          <w:p w14:paraId="499914D5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990" w:type="dxa"/>
          </w:tcPr>
          <w:p w14:paraId="10C11283" w14:textId="77777777" w:rsidR="00403F9A" w:rsidRPr="00D277B6" w:rsidRDefault="00403F9A" w:rsidP="00403F9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</w:tr>
      <w:tr w:rsidR="00A55AB6" w:rsidRPr="00D277B6" w14:paraId="75AF5790" w14:textId="77777777" w:rsidTr="009B480A">
        <w:trPr>
          <w:trHeight w:val="634"/>
        </w:trPr>
        <w:tc>
          <w:tcPr>
            <w:tcW w:w="1739" w:type="dxa"/>
            <w:vMerge w:val="restart"/>
          </w:tcPr>
          <w:p w14:paraId="64166C48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2196" w:type="dxa"/>
          </w:tcPr>
          <w:p w14:paraId="4B4502D6" w14:textId="065E8B42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8C3DED">
              <w:rPr>
                <w:rFonts w:eastAsia="Times New Roman" w:cs="Arial"/>
                <w:color w:val="000000"/>
                <w:kern w:val="0"/>
                <w:lang w:eastAsia="en-CA"/>
                <w14:ligatures w14:val="none"/>
              </w:rPr>
              <w:t xml:space="preserve">6.00 mol/kg of NaCl </w:t>
            </w:r>
          </w:p>
        </w:tc>
        <w:tc>
          <w:tcPr>
            <w:tcW w:w="2674" w:type="dxa"/>
          </w:tcPr>
          <w:p w14:paraId="4ED66EF7" w14:textId="77777777" w:rsidR="00A55AB6" w:rsidRPr="008C3DED" w:rsidRDefault="00A55AB6" w:rsidP="00A55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D277B6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lang w:eastAsia="en-C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36BEB8D" wp14:editId="2E383054">
                      <wp:simplePos x="0" y="0"/>
                      <wp:positionH relativeFrom="column">
                        <wp:posOffset>-48950</wp:posOffset>
                      </wp:positionH>
                      <wp:positionV relativeFrom="paragraph">
                        <wp:posOffset>31115</wp:posOffset>
                      </wp:positionV>
                      <wp:extent cx="1534602" cy="438150"/>
                      <wp:effectExtent l="0" t="0" r="0" b="0"/>
                      <wp:wrapNone/>
                      <wp:docPr id="20521475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602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4111819" w14:textId="57456155" w:rsidR="00A55AB6" w:rsidRPr="00D277B6" w:rsidRDefault="00A55AB6" w:rsidP="000F30D7">
                                  <w:pPr>
                                    <w:rPr>
                                      <w:rFonts w:asciiTheme="minorHAnsi" w:hAnsi="Aptos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+mn-e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±</m:t>
                                    </m:r>
                                  </m:oMath>
                                  <w:r w:rsidRPr="002D7746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F390C">
                                    <w:rPr>
                                      <w:rFonts w:asciiTheme="minorHAnsi" w:hAnsi="Apto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0.02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BEB8D" id="_x0000_s1030" type="#_x0000_t202" style="position:absolute;margin-left:-3.85pt;margin-top:2.45pt;width:120.85pt;height:34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" filled="f" stroked="f">
                      <v:textbox style="mso-fit-shape-to-text:t" inset="0,0,0,0">
                        <w:txbxContent>
                          <w:p w14:paraId="74111819" w14:textId="57456155" w:rsidR="00A55AB6" w:rsidRPr="00D277B6" w:rsidRDefault="00A55AB6" w:rsidP="000F30D7">
                            <w:pPr>
                              <w:rPr>
                                <w:rFonts w:asciiTheme="minorHAnsi" w:hAnsi="Aptos"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+mn-ea"/>
                                  <w:color w:val="000000" w:themeColor="text1"/>
                                  <w:sz w:val="28"/>
                                  <w:szCs w:val="28"/>
                                </w:rPr>
                                <m:t>±</m:t>
                              </m:r>
                            </m:oMath>
                            <w:r w:rsidRPr="002D7746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390C">
                              <w:rPr>
                                <w:rFonts w:asciiTheme="minorHAnsi" w:hAnsi="Aptos"/>
                                <w:color w:val="000000" w:themeColor="text1"/>
                                <w:sz w:val="28"/>
                                <w:szCs w:val="28"/>
                              </w:rPr>
                              <w:t>0.02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F0640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695" w:type="dxa"/>
          </w:tcPr>
          <w:p w14:paraId="2E4F81DE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834" w:type="dxa"/>
          </w:tcPr>
          <w:p w14:paraId="3B35F977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913" w:type="dxa"/>
          </w:tcPr>
          <w:p w14:paraId="20B01F93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990" w:type="dxa"/>
          </w:tcPr>
          <w:p w14:paraId="1FB81FF9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</w:tr>
      <w:tr w:rsidR="00A55AB6" w:rsidRPr="00D277B6" w14:paraId="0FC64FDB" w14:textId="77777777" w:rsidTr="009B480A">
        <w:trPr>
          <w:trHeight w:val="634"/>
        </w:trPr>
        <w:tc>
          <w:tcPr>
            <w:tcW w:w="1739" w:type="dxa"/>
            <w:vMerge/>
          </w:tcPr>
          <w:p w14:paraId="62BF33C9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2196" w:type="dxa"/>
          </w:tcPr>
          <w:p w14:paraId="5C328541" w14:textId="06C43909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8C3DED">
              <w:rPr>
                <w:rFonts w:eastAsia="Times New Roman" w:cs="Arial"/>
                <w:color w:val="000000"/>
                <w:kern w:val="0"/>
                <w:lang w:eastAsia="en-CA"/>
                <w14:ligatures w14:val="none"/>
              </w:rPr>
              <w:t>2.33 mol/kg of NaCl</w:t>
            </w:r>
          </w:p>
        </w:tc>
        <w:tc>
          <w:tcPr>
            <w:tcW w:w="2674" w:type="dxa"/>
          </w:tcPr>
          <w:p w14:paraId="192EE349" w14:textId="4A0B82EE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  <w:r w:rsidRPr="00D277B6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lang w:eastAsia="en-C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6AABDC7" wp14:editId="4F3F428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25952</wp:posOffset>
                      </wp:positionV>
                      <wp:extent cx="1532809" cy="327704"/>
                      <wp:effectExtent l="0" t="0" r="0" b="0"/>
                      <wp:wrapNone/>
                      <wp:docPr id="208039044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2809" cy="3277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69DAD3A" w14:textId="779AD65D" w:rsidR="00A55AB6" w:rsidRPr="00D277B6" w:rsidRDefault="00A55AB6" w:rsidP="000F30D7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0.92</m:t>
                                    </m:r>
                                    <m:r>
                                      <w:rPr>
                                        <w:rFonts w:ascii="Cambria Math" w:hAnsi="+mn-e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±</m:t>
                                    </m:r>
                                  </m:oMath>
                                  <w:r w:rsidRPr="00D277B6">
                                    <w:rPr>
                                      <w:rFonts w:asciiTheme="minorHAnsi" w:hAnsi="Aptos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F390C">
                                    <w:rPr>
                                      <w:rFonts w:asciiTheme="minorHAnsi" w:hAnsi="Aptos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0.02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ABDC7" id="_x0000_s1031" type="#_x0000_t202" style="position:absolute;left:0;text-align:left;margin-left:-1.05pt;margin-top:2.05pt;width:120.7pt;height:25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" filled="f" stroked="f">
                      <v:textbox inset="0,0,0,0">
                        <w:txbxContent>
                          <w:p w14:paraId="669DAD3A" w14:textId="779AD65D" w:rsidR="00A55AB6" w:rsidRPr="00D277B6" w:rsidRDefault="00A55AB6" w:rsidP="000F30D7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0.92</m:t>
                              </m:r>
                              <m:r>
                                <w:rPr>
                                  <w:rFonts w:ascii="Cambria Math" w:hAnsi="+mn-ea"/>
                                  <w:color w:val="000000" w:themeColor="text1"/>
                                  <w:sz w:val="28"/>
                                  <w:szCs w:val="28"/>
                                </w:rPr>
                                <m:t>±</m:t>
                              </m:r>
                            </m:oMath>
                            <w:r w:rsidRPr="00D277B6">
                              <w:rPr>
                                <w:rFonts w:asciiTheme="minorHAnsi" w:hAnsi="Apto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390C">
                              <w:rPr>
                                <w:rFonts w:asciiTheme="minorHAnsi" w:hAnsi="Apto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0.02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3DED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1695" w:type="dxa"/>
          </w:tcPr>
          <w:p w14:paraId="36D224BD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834" w:type="dxa"/>
          </w:tcPr>
          <w:p w14:paraId="36D8297F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913" w:type="dxa"/>
          </w:tcPr>
          <w:p w14:paraId="1DBCC7E1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  <w:tc>
          <w:tcPr>
            <w:tcW w:w="1990" w:type="dxa"/>
          </w:tcPr>
          <w:p w14:paraId="6E4CB4F0" w14:textId="77777777" w:rsidR="00A55AB6" w:rsidRPr="00D277B6" w:rsidRDefault="00A55AB6" w:rsidP="00A55AB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en-CA"/>
                <w14:ligatures w14:val="none"/>
              </w:rPr>
            </w:pPr>
          </w:p>
        </w:tc>
      </w:tr>
    </w:tbl>
    <w:p w14:paraId="774E4F18" w14:textId="3B129124" w:rsidR="000F30D7" w:rsidRDefault="000F30D7" w:rsidP="000F30D7">
      <w:r>
        <w:t xml:space="preserve">If the Aw meter reads outside this range, the sample chamber will need to be recleaned following </w:t>
      </w:r>
      <w:r w:rsidR="00A256B5">
        <w:t>manufacturer’s</w:t>
      </w:r>
      <w:r>
        <w:t xml:space="preserve"> instructions and reverified. If this does not work inform Operator and the unit may require service. Verification will be done </w:t>
      </w:r>
      <w:r w:rsidR="00DA5D75" w:rsidRPr="00DA5D75">
        <w:t>once per shift or daily before use.</w:t>
      </w:r>
      <w:r>
        <w:t xml:space="preserve"> </w:t>
      </w:r>
      <w:r w:rsidR="00A256B5">
        <w:t>See calibration procedure for further details.</w:t>
      </w:r>
      <w:r w:rsidR="008F390C">
        <w:t xml:space="preserve"> * </w:t>
      </w:r>
      <w:r w:rsidR="00A22F6E">
        <w:t>T</w:t>
      </w:r>
      <w:r w:rsidR="008F390C">
        <w:t>he accuracy value should be according to the manufacturer’s instructions.</w:t>
      </w:r>
    </w:p>
    <w:p w14:paraId="5D5A7B0B" w14:textId="5024F2BC" w:rsidR="00E90D2A" w:rsidRPr="00775667" w:rsidRDefault="00E90D2A" w:rsidP="00E90D2A">
      <w:pPr>
        <w:pStyle w:val="Footer"/>
        <w:ind w:left="425" w:hanging="425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67F4D467" wp14:editId="635EC1CF">
                <wp:simplePos x="0" y="0"/>
                <wp:positionH relativeFrom="column">
                  <wp:posOffset>3206750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15AE" id="Rectangle 1" o:spid="_x0000_s1026" style="position:absolute;margin-left:252.5pt;margin-top:1.05pt;width:9.55pt;height:9.55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rdf7xt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71" behindDoc="0" locked="0" layoutInCell="1" allowOverlap="1" wp14:anchorId="34675DD6" wp14:editId="5E8D0752">
                <wp:simplePos x="0" y="0"/>
                <wp:positionH relativeFrom="column">
                  <wp:posOffset>4121150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CAFE" id="Rectangle 1" o:spid="_x0000_s1026" style="position:absolute;margin-left:324.5pt;margin-top:1.95pt;width:9.55pt;height:9.55pt;z-index:251663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Ct5Z9H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</w:rPr>
        <w:t xml:space="preserve">Verification date and initials: ________________ Result: </w:t>
      </w:r>
      <w:r w:rsidRPr="00775667">
        <w:rPr>
          <w:rFonts w:cs="Arial"/>
          <w:noProof/>
        </w:rPr>
        <w:t xml:space="preserve">     </w:t>
      </w:r>
      <w:r w:rsidRPr="00775667">
        <w:rPr>
          <w:rFonts w:cs="Arial"/>
        </w:rPr>
        <w:t>acceptable        unacceptable-requires follow-up</w:t>
      </w:r>
    </w:p>
    <w:p w14:paraId="732F410A" w14:textId="77777777" w:rsidR="00E90D2A" w:rsidRPr="00775667" w:rsidRDefault="00E90D2A" w:rsidP="00E90D2A">
      <w:pPr>
        <w:pStyle w:val="Footer"/>
        <w:ind w:left="709"/>
        <w:rPr>
          <w:rFonts w:cs="Arial"/>
        </w:rPr>
      </w:pPr>
    </w:p>
    <w:p w14:paraId="76DF19FC" w14:textId="27AA5B25" w:rsidR="00E90D2A" w:rsidRPr="00E222C1" w:rsidRDefault="003E141E" w:rsidP="00E90D2A">
      <w:pPr>
        <w:pStyle w:val="Footer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95" behindDoc="0" locked="0" layoutInCell="1" allowOverlap="1" wp14:anchorId="4450ACC3" wp14:editId="59B08EF1">
                <wp:simplePos x="0" y="0"/>
                <wp:positionH relativeFrom="column">
                  <wp:posOffset>3248025</wp:posOffset>
                </wp:positionH>
                <wp:positionV relativeFrom="paragraph">
                  <wp:posOffset>12065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0733" id="Rectangle 1" o:spid="_x0000_s1026" style="position:absolute;margin-left:255.75pt;margin-top:.95pt;width:9.55pt;height:9.5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VtaQpN0AAAAIAQAA&#10;DwAAAAAAAAAAAAAAAABgBAAAZHJzL2Rvd25yZXYueG1sUEsFBgAAAAAEAAQA8wAAAGoFAAAAAA==&#10;"/>
            </w:pict>
          </mc:Fallback>
        </mc:AlternateContent>
      </w:r>
      <w:r w:rsidR="007834C5"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357570E3" wp14:editId="204D048E">
                <wp:simplePos x="0" y="0"/>
                <wp:positionH relativeFrom="column">
                  <wp:posOffset>1835150</wp:posOffset>
                </wp:positionH>
                <wp:positionV relativeFrom="paragraph">
                  <wp:posOffset>10795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3B514" id="Rectangle 2" o:spid="_x0000_s1026" style="position:absolute;margin-left:144.5pt;margin-top:.85pt;width:9.55pt;height:9.55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AhamaT3AAAAAgBAAAP&#10;AAAAAAAAAAAAAAAAAGAEAABkcnMvZG93bnJldi54bWxQSwUGAAAAAAQABADzAAAAaQUAAAAA&#10;"/>
            </w:pict>
          </mc:Fallback>
        </mc:AlternateContent>
      </w:r>
      <w:r w:rsidR="007834C5"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23" behindDoc="0" locked="0" layoutInCell="1" allowOverlap="1" wp14:anchorId="3B8BBC1F" wp14:editId="4D77618C">
                <wp:simplePos x="0" y="0"/>
                <wp:positionH relativeFrom="column">
                  <wp:posOffset>2263775</wp:posOffset>
                </wp:positionH>
                <wp:positionV relativeFrom="paragraph">
                  <wp:posOffset>15240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273F" id="Rectangle 1" o:spid="_x0000_s1026" style="position:absolute;margin-left:178.25pt;margin-top:1.2pt;width:9.55pt;height:9.55pt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3iViKt0AAAAIAQAA&#10;DwAAAAAAAAAAAAAAAABgBAAAZHJzL2Rvd25yZXYueG1sUEsFBgAAAAAEAAQA8wAAAGoFAAAAAA==&#10;"/>
            </w:pict>
          </mc:Fallback>
        </mc:AlternateContent>
      </w:r>
      <w:r w:rsidR="00E90D2A"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19" behindDoc="0" locked="0" layoutInCell="1" allowOverlap="1" wp14:anchorId="7D4A083F" wp14:editId="7D98B1B3">
                <wp:simplePos x="0" y="0"/>
                <wp:positionH relativeFrom="column">
                  <wp:posOffset>4121150</wp:posOffset>
                </wp:positionH>
                <wp:positionV relativeFrom="paragraph">
                  <wp:posOffset>7620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7ED96" id="Rectangle 1" o:spid="_x0000_s1026" style="position:absolute;margin-left:324.5pt;margin-top:.6pt;width:9.55pt;height:9.55pt;z-index:251665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51BJE90AAAAIAQAA&#10;DwAAAAAAAAAAAAAAAABgBAAAZHJzL2Rvd25yZXYueG1sUEsFBgAAAAAEAAQA8wAAAGoFAAAAAA==&#10;"/>
            </w:pict>
          </mc:Fallback>
        </mc:AlternateContent>
      </w:r>
      <w:r w:rsidR="00E90D2A" w:rsidRPr="00775667">
        <w:rPr>
          <w:rFonts w:cs="Arial"/>
        </w:rPr>
        <w:t xml:space="preserve">Was this an on-site verification?      </w:t>
      </w:r>
      <w:proofErr w:type="gramStart"/>
      <w:r w:rsidR="00E90D2A" w:rsidRPr="00775667">
        <w:rPr>
          <w:rFonts w:cs="Arial"/>
        </w:rPr>
        <w:t>Yes</w:t>
      </w:r>
      <w:proofErr w:type="gramEnd"/>
      <w:r w:rsidR="00E90D2A" w:rsidRPr="00775667">
        <w:rPr>
          <w:rFonts w:cs="Arial"/>
        </w:rPr>
        <w:t xml:space="preserve">      No      Result: </w:t>
      </w:r>
      <w:r w:rsidR="00E90D2A" w:rsidRPr="00775667">
        <w:rPr>
          <w:rFonts w:cs="Arial"/>
          <w:noProof/>
        </w:rPr>
        <w:t xml:space="preserve">     </w:t>
      </w:r>
      <w:r w:rsidR="00E90D2A" w:rsidRPr="00775667">
        <w:rPr>
          <w:rFonts w:cs="Arial"/>
        </w:rPr>
        <w:t>acceptable        unacceptable-requires follow-up</w:t>
      </w:r>
    </w:p>
    <w:p w14:paraId="438B1339" w14:textId="257DAE36" w:rsidR="00A64273" w:rsidRPr="000F30D7" w:rsidRDefault="00A64273" w:rsidP="00EA6BA7">
      <w:pPr>
        <w:pStyle w:val="Footer"/>
        <w:ind w:left="-709" w:firstLine="709"/>
        <w:rPr>
          <w:rFonts w:cs="Arial"/>
        </w:rPr>
      </w:pPr>
    </w:p>
    <w:sectPr w:rsidR="00A64273" w:rsidRPr="000F30D7" w:rsidSect="009B4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C8EC" w14:textId="77777777" w:rsidR="003B4B1F" w:rsidRDefault="003B4B1F" w:rsidP="000F30D7">
      <w:pPr>
        <w:spacing w:before="0" w:after="0" w:line="240" w:lineRule="auto"/>
      </w:pPr>
      <w:r>
        <w:separator/>
      </w:r>
    </w:p>
  </w:endnote>
  <w:endnote w:type="continuationSeparator" w:id="0">
    <w:p w14:paraId="71C38819" w14:textId="77777777" w:rsidR="003B4B1F" w:rsidRDefault="003B4B1F" w:rsidP="000F30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FF29" w14:textId="62F76F96" w:rsidR="009B72CC" w:rsidRDefault="002245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80AD8D" wp14:editId="32F7AC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385945670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10489" w14:textId="4137E917" w:rsidR="00224506" w:rsidRPr="00224506" w:rsidRDefault="00224506" w:rsidP="002245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2245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0AD8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Classification: Public" style="position:absolute;margin-left:0;margin-top:0;width:110.45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textbox style="mso-fit-shape-to-text:t" inset="20pt,0,0,15pt">
                <w:txbxContent>
                  <w:p w14:paraId="49A10489" w14:textId="4137E917" w:rsidR="00224506" w:rsidRPr="00224506" w:rsidRDefault="00224506" w:rsidP="002245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22450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05DB" w14:textId="1ED3FCA5" w:rsidR="002A184C" w:rsidRDefault="003B4B1F">
    <w:pPr>
      <w:pStyle w:val="Footer"/>
      <w:jc w:val="right"/>
    </w:pPr>
    <w:sdt>
      <w:sdtPr>
        <w:id w:val="-4375154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184C" w:rsidRPr="008652A7">
          <w:rPr>
            <w:b/>
            <w:bCs/>
            <w:sz w:val="18"/>
            <w:szCs w:val="20"/>
          </w:rPr>
          <w:fldChar w:fldCharType="begin"/>
        </w:r>
        <w:r w:rsidR="002A184C" w:rsidRPr="008652A7">
          <w:rPr>
            <w:b/>
            <w:bCs/>
            <w:sz w:val="18"/>
            <w:szCs w:val="20"/>
          </w:rPr>
          <w:instrText xml:space="preserve"> PAGE   \* MERGEFORMAT </w:instrText>
        </w:r>
        <w:r w:rsidR="002A184C" w:rsidRPr="008652A7">
          <w:rPr>
            <w:b/>
            <w:bCs/>
            <w:sz w:val="18"/>
            <w:szCs w:val="20"/>
          </w:rPr>
          <w:fldChar w:fldCharType="separate"/>
        </w:r>
        <w:r w:rsidR="002A184C" w:rsidRPr="008652A7">
          <w:rPr>
            <w:b/>
            <w:bCs/>
            <w:noProof/>
            <w:sz w:val="18"/>
            <w:szCs w:val="20"/>
          </w:rPr>
          <w:t>2</w:t>
        </w:r>
        <w:r w:rsidR="002A184C" w:rsidRPr="008652A7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394EBC43" w14:textId="3D8AE334" w:rsidR="009B72CC" w:rsidRDefault="009B7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223F" w14:textId="317BCA3A" w:rsidR="009B72CC" w:rsidRDefault="002245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09E976" wp14:editId="0B8673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092019049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78DD9" w14:textId="78C97AD2" w:rsidR="00224506" w:rsidRPr="00224506" w:rsidRDefault="00224506" w:rsidP="002245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2245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9E97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" filled="f" stroked="f">
              <v:textbox style="mso-fit-shape-to-text:t" inset="20pt,0,0,15pt">
                <w:txbxContent>
                  <w:p w14:paraId="0CB78DD9" w14:textId="78C97AD2" w:rsidR="00224506" w:rsidRPr="00224506" w:rsidRDefault="00224506" w:rsidP="002245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22450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E59E" w14:textId="77777777" w:rsidR="003B4B1F" w:rsidRDefault="003B4B1F" w:rsidP="000F30D7">
      <w:pPr>
        <w:spacing w:before="0" w:after="0" w:line="240" w:lineRule="auto"/>
      </w:pPr>
      <w:r>
        <w:separator/>
      </w:r>
    </w:p>
  </w:footnote>
  <w:footnote w:type="continuationSeparator" w:id="0">
    <w:p w14:paraId="76D6C35F" w14:textId="77777777" w:rsidR="003B4B1F" w:rsidRDefault="003B4B1F" w:rsidP="000F30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AD85" w14:textId="77777777" w:rsidR="008652A7" w:rsidRDefault="00865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D2BA" w14:textId="77777777" w:rsidR="008652A7" w:rsidRDefault="00865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9961" w14:textId="77777777" w:rsidR="008652A7" w:rsidRDefault="00865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886101">
    <w:abstractNumId w:val="0"/>
  </w:num>
  <w:num w:numId="2" w16cid:durableId="162295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D7"/>
    <w:rsid w:val="00031F95"/>
    <w:rsid w:val="000F30D7"/>
    <w:rsid w:val="001165D5"/>
    <w:rsid w:val="00174302"/>
    <w:rsid w:val="00224506"/>
    <w:rsid w:val="0022644C"/>
    <w:rsid w:val="002332C8"/>
    <w:rsid w:val="002841C0"/>
    <w:rsid w:val="002A184C"/>
    <w:rsid w:val="00307E39"/>
    <w:rsid w:val="00320304"/>
    <w:rsid w:val="0034223E"/>
    <w:rsid w:val="003A070F"/>
    <w:rsid w:val="003B4B1F"/>
    <w:rsid w:val="003E141E"/>
    <w:rsid w:val="00403F9A"/>
    <w:rsid w:val="00404179"/>
    <w:rsid w:val="004313F2"/>
    <w:rsid w:val="00452A8B"/>
    <w:rsid w:val="006B4366"/>
    <w:rsid w:val="00700C6B"/>
    <w:rsid w:val="00781ED0"/>
    <w:rsid w:val="007834C5"/>
    <w:rsid w:val="00852B0F"/>
    <w:rsid w:val="008652A7"/>
    <w:rsid w:val="00866096"/>
    <w:rsid w:val="00867E17"/>
    <w:rsid w:val="008F390C"/>
    <w:rsid w:val="0098015C"/>
    <w:rsid w:val="009A7393"/>
    <w:rsid w:val="009B480A"/>
    <w:rsid w:val="009B72CC"/>
    <w:rsid w:val="00A22F6E"/>
    <w:rsid w:val="00A256B5"/>
    <w:rsid w:val="00A31B15"/>
    <w:rsid w:val="00A55AB6"/>
    <w:rsid w:val="00A64273"/>
    <w:rsid w:val="00B36673"/>
    <w:rsid w:val="00BC1299"/>
    <w:rsid w:val="00C16D36"/>
    <w:rsid w:val="00C34A29"/>
    <w:rsid w:val="00C760DE"/>
    <w:rsid w:val="00C8190B"/>
    <w:rsid w:val="00D20C88"/>
    <w:rsid w:val="00D337E6"/>
    <w:rsid w:val="00DA5D75"/>
    <w:rsid w:val="00DD04F2"/>
    <w:rsid w:val="00DF7725"/>
    <w:rsid w:val="00E90D2A"/>
    <w:rsid w:val="00EA0867"/>
    <w:rsid w:val="00EA6BA7"/>
    <w:rsid w:val="00F9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0EC0"/>
  <w15:chartTrackingRefBased/>
  <w15:docId w15:val="{30A9DFE5-EC52-435E-8DB2-0753FA67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B15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A31B15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A31B15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A31B15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A31B15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A31B15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31B15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0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0D7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0D7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31B1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A31B15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A31B15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A31B15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A31B15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A31B1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A31B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A31B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B1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1B15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31B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B15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F30D7"/>
    <w:pPr>
      <w:spacing w:before="0" w:after="160" w:line="278" w:lineRule="auto"/>
      <w:ind w:left="720"/>
      <w:contextualSpacing/>
    </w:pPr>
    <w:rPr>
      <w:rFonts w:asciiTheme="minorHAnsi" w:hAnsiTheme="minorHAnsi"/>
      <w:sz w:val="24"/>
      <w:szCs w:val="24"/>
      <w:lang w:val="en-CA"/>
    </w:rPr>
  </w:style>
  <w:style w:type="character" w:styleId="IntenseEmphasis">
    <w:name w:val="Intense Emphasis"/>
    <w:basedOn w:val="DefaultParagraphFont"/>
    <w:uiPriority w:val="21"/>
    <w:qFormat/>
    <w:rsid w:val="000F3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B1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B15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0F30D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31B1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31B15"/>
    <w:rPr>
      <w:rFonts w:ascii="Arial" w:hAnsi="Arial"/>
      <w:sz w:val="20"/>
      <w:szCs w:val="22"/>
      <w:lang w:val="en-US"/>
    </w:rPr>
  </w:style>
  <w:style w:type="table" w:styleId="TableGrid">
    <w:name w:val="Table Grid"/>
    <w:basedOn w:val="TableNormal"/>
    <w:uiPriority w:val="39"/>
    <w:rsid w:val="000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1">
    <w:name w:val="Bullet L1"/>
    <w:basedOn w:val="Normal"/>
    <w:link w:val="BulletL1Char"/>
    <w:uiPriority w:val="1"/>
    <w:qFormat/>
    <w:rsid w:val="00A31B15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31B15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A31B15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A31B15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A31B15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A31B15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1B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31B15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1B15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A31B15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A31B1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B15"/>
    <w:rPr>
      <w:rFonts w:ascii="Arial" w:hAnsi="Arial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31B1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1B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A31B15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A31B15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A31B15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A31B15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A31B15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A31B15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A31B15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A31B15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A31B15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A31B1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A31B15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A31B1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A31B15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B15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31B15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31B15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A31B15"/>
  </w:style>
  <w:style w:type="character" w:styleId="UnresolvedMention">
    <w:name w:val="Unresolved Mention"/>
    <w:basedOn w:val="DefaultParagraphFont"/>
    <w:uiPriority w:val="99"/>
    <w:semiHidden/>
    <w:unhideWhenUsed/>
    <w:rsid w:val="00A31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962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Water Activity Calibration Verification Record Example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Water Activity Calibration Verification Record Example</dc:title>
  <dc:subject>Calibration record, water activity, verification, equipment record</dc:subject>
  <dc:creator>Government of Alberta- Agriculture and Irrigation- Food Safety</dc:creator>
  <cp:keywords>Security Classification: PUBLIC</cp:keywords>
  <dc:description/>
  <cp:revision>36</cp:revision>
  <dcterms:created xsi:type="dcterms:W3CDTF">2026-05-13T03:52:00Z</dcterms:created>
  <dcterms:modified xsi:type="dcterms:W3CDTF">2026-06-12T20:37:00Z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7b64d444,4116e369,529bda46,55216bc6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AGUCMINT-9257713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9839210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http://agucm.agric.gov.ab.ca/cs/idcplg?IdcService=DESKTOP_DOC_INFO&amp;dDocName=AGUCMINT-9257713&amp;dID=9839210&amp;ClientControlled=DocMan,taskpane&amp;coreContentOnly=1</vt:lpwstr>
  </property>
</Properties>
</file>