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1"/>
        <w:tblW w:w="10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6237"/>
        <w:gridCol w:w="1993"/>
      </w:tblGrid>
      <w:tr w:rsidR="00B50F51" w:rsidRPr="000226F4" w14:paraId="418A4AC8" w14:textId="77777777" w:rsidTr="00BF7498">
        <w:trPr>
          <w:trHeight w:val="406"/>
        </w:trPr>
        <w:tc>
          <w:tcPr>
            <w:tcW w:w="1985" w:type="dxa"/>
            <w:vAlign w:val="center"/>
            <w:hideMark/>
          </w:tcPr>
          <w:p w14:paraId="45517640" w14:textId="7DF76FAC" w:rsidR="00B50F51" w:rsidRPr="000226F4" w:rsidRDefault="00B50F51" w:rsidP="00BF7498">
            <w:pPr>
              <w:rPr>
                <w:rFonts w:cs="Arial"/>
                <w:b/>
                <w:bCs/>
                <w:sz w:val="24"/>
                <w:szCs w:val="28"/>
              </w:rPr>
            </w:pPr>
            <w:r w:rsidRPr="000226F4">
              <w:rPr>
                <w:rFonts w:cs="Arial"/>
                <w:b/>
                <w:bCs/>
                <w:sz w:val="24"/>
                <w:szCs w:val="28"/>
              </w:rPr>
              <w:t>Company Name/logo</w:t>
            </w:r>
          </w:p>
        </w:tc>
        <w:tc>
          <w:tcPr>
            <w:tcW w:w="6237" w:type="dxa"/>
            <w:vAlign w:val="center"/>
          </w:tcPr>
          <w:p w14:paraId="292A24EB" w14:textId="6333DB05" w:rsidR="009E4FA6" w:rsidRDefault="003407AA" w:rsidP="006142DF">
            <w:pPr>
              <w:rPr>
                <w:rFonts w:cs="Arial"/>
                <w:b/>
                <w:bCs/>
                <w:sz w:val="24"/>
              </w:rPr>
            </w:pPr>
            <w:r>
              <w:rPr>
                <w:rFonts w:cs="Arial"/>
                <w:b/>
                <w:bCs/>
                <w:sz w:val="24"/>
                <w:szCs w:val="28"/>
              </w:rPr>
              <w:t>Product Coding System</w:t>
            </w:r>
            <w:r w:rsidRPr="000226F4">
              <w:rPr>
                <w:rFonts w:cs="Arial"/>
                <w:b/>
                <w:bCs/>
                <w:sz w:val="24"/>
                <w:szCs w:val="28"/>
              </w:rPr>
              <w:t xml:space="preserve"> </w:t>
            </w:r>
            <w:r w:rsidR="00797CE1" w:rsidRPr="00797CE1">
              <w:rPr>
                <w:b/>
                <w:bCs/>
                <w:sz w:val="24"/>
              </w:rPr>
              <w:t>Procedure</w:t>
            </w:r>
            <w:r w:rsidR="008B7DDE">
              <w:rPr>
                <w:b/>
                <w:bCs/>
                <w:sz w:val="24"/>
              </w:rPr>
              <w:t>- Example 1</w:t>
            </w:r>
          </w:p>
          <w:p w14:paraId="61325B87" w14:textId="4CD52CF2" w:rsidR="00B50F51" w:rsidRPr="000226F4" w:rsidRDefault="00B50F51" w:rsidP="00BF7498">
            <w:pPr>
              <w:rPr>
                <w:rFonts w:cs="Arial"/>
                <w:b/>
                <w:bCs/>
                <w:sz w:val="24"/>
                <w:szCs w:val="28"/>
              </w:rPr>
            </w:pPr>
          </w:p>
        </w:tc>
        <w:tc>
          <w:tcPr>
            <w:tcW w:w="1993" w:type="dxa"/>
            <w:vAlign w:val="center"/>
            <w:hideMark/>
          </w:tcPr>
          <w:p w14:paraId="63EE218F" w14:textId="77777777" w:rsidR="00B50F51" w:rsidRPr="00C4396B" w:rsidRDefault="00B50F51" w:rsidP="00BF7498">
            <w:pPr>
              <w:rPr>
                <w:lang w:eastAsia="en-CA"/>
              </w:rPr>
            </w:pPr>
            <w:r>
              <w:rPr>
                <w:b/>
                <w:bCs/>
                <w:sz w:val="24"/>
              </w:rPr>
              <w:t xml:space="preserve">Version No.: </w:t>
            </w:r>
            <w:r w:rsidRPr="00BC0241">
              <w:rPr>
                <w:sz w:val="24"/>
              </w:rPr>
              <w:t>01</w:t>
            </w:r>
          </w:p>
        </w:tc>
      </w:tr>
      <w:tr w:rsidR="00B50F51" w:rsidRPr="000226F4" w14:paraId="4469EB01" w14:textId="77777777" w:rsidTr="00BF7498">
        <w:trPr>
          <w:trHeight w:val="764"/>
        </w:trPr>
        <w:tc>
          <w:tcPr>
            <w:tcW w:w="1985" w:type="dxa"/>
            <w:noWrap/>
            <w:vAlign w:val="center"/>
          </w:tcPr>
          <w:p w14:paraId="7163C0B5" w14:textId="77777777" w:rsidR="00B50F51" w:rsidRPr="000226F4" w:rsidRDefault="00B50F51" w:rsidP="00BF7498">
            <w:pPr>
              <w:rPr>
                <w:rFonts w:cs="Arial"/>
                <w:b/>
                <w:sz w:val="24"/>
                <w:szCs w:val="28"/>
              </w:rPr>
            </w:pPr>
            <w:r w:rsidRPr="000226F4">
              <w:rPr>
                <w:rFonts w:cs="Arial"/>
                <w:b/>
                <w:sz w:val="24"/>
                <w:szCs w:val="28"/>
              </w:rPr>
              <w:t>Effective Date:</w:t>
            </w:r>
            <w:r w:rsidRPr="000226F4">
              <w:rPr>
                <w:rFonts w:cs="Arial"/>
                <w:b/>
                <w:i/>
                <w:iCs/>
                <w:sz w:val="24"/>
                <w:szCs w:val="28"/>
              </w:rPr>
              <w:t xml:space="preserve"> </w:t>
            </w:r>
            <w:r w:rsidRPr="005952CA">
              <w:rPr>
                <w:rFonts w:cs="Arial"/>
                <w:bCs/>
                <w:sz w:val="24"/>
                <w:szCs w:val="28"/>
              </w:rPr>
              <w:t>mm-dd-</w:t>
            </w:r>
            <w:proofErr w:type="spellStart"/>
            <w:r w:rsidRPr="005952CA">
              <w:rPr>
                <w:rFonts w:cs="Arial"/>
                <w:bCs/>
                <w:sz w:val="24"/>
                <w:szCs w:val="28"/>
              </w:rPr>
              <w:t>yyyy</w:t>
            </w:r>
            <w:proofErr w:type="spellEnd"/>
          </w:p>
        </w:tc>
        <w:tc>
          <w:tcPr>
            <w:tcW w:w="6237" w:type="dxa"/>
            <w:noWrap/>
            <w:vAlign w:val="center"/>
          </w:tcPr>
          <w:p w14:paraId="1AE4C8BB" w14:textId="77777777" w:rsidR="00B50F51" w:rsidRPr="000226F4" w:rsidRDefault="00B50F51" w:rsidP="00BF7498">
            <w:pPr>
              <w:rPr>
                <w:rFonts w:cs="Arial"/>
                <w:b/>
                <w:sz w:val="24"/>
                <w:szCs w:val="28"/>
              </w:rPr>
            </w:pPr>
            <w:bookmarkStart w:id="0" w:name="_Hlk230442207"/>
            <w:r w:rsidRPr="000226F4">
              <w:rPr>
                <w:rFonts w:cs="Arial"/>
                <w:b/>
                <w:sz w:val="24"/>
                <w:szCs w:val="28"/>
              </w:rPr>
              <w:t xml:space="preserve">Approved </w:t>
            </w:r>
            <w:proofErr w:type="gramStart"/>
            <w:r w:rsidRPr="000226F4">
              <w:rPr>
                <w:rFonts w:cs="Arial"/>
                <w:b/>
                <w:sz w:val="24"/>
                <w:szCs w:val="28"/>
              </w:rPr>
              <w:t xml:space="preserve">by: </w:t>
            </w:r>
            <w:r w:rsidRPr="00206FD7">
              <w:rPr>
                <w:rFonts w:cs="Arial"/>
                <w:bCs/>
                <w:sz w:val="24"/>
                <w:szCs w:val="28"/>
              </w:rPr>
              <w:t>[</w:t>
            </w:r>
            <w:proofErr w:type="gramEnd"/>
            <w:r w:rsidRPr="00206FD7">
              <w:rPr>
                <w:rFonts w:cs="Arial"/>
                <w:bCs/>
                <w:sz w:val="24"/>
                <w:szCs w:val="28"/>
              </w:rPr>
              <w:t>Insert Manager/ Supervisor responsible]</w:t>
            </w:r>
            <w:bookmarkEnd w:id="0"/>
          </w:p>
        </w:tc>
        <w:tc>
          <w:tcPr>
            <w:tcW w:w="1993" w:type="dxa"/>
            <w:vAlign w:val="center"/>
          </w:tcPr>
          <w:p w14:paraId="55F573D7" w14:textId="77777777" w:rsidR="00B50F51" w:rsidRPr="000226F4" w:rsidRDefault="00B50F51" w:rsidP="00BF7498">
            <w:pPr>
              <w:rPr>
                <w:rFonts w:cs="Arial"/>
                <w:b/>
                <w:sz w:val="24"/>
                <w:szCs w:val="28"/>
              </w:rPr>
            </w:pPr>
            <w:r w:rsidRPr="000226F4">
              <w:rPr>
                <w:rFonts w:cs="Arial"/>
                <w:b/>
                <w:sz w:val="24"/>
                <w:szCs w:val="28"/>
              </w:rPr>
              <w:t>Revision Date:</w:t>
            </w:r>
            <w:r w:rsidRPr="000226F4">
              <w:rPr>
                <w:rFonts w:cs="Arial"/>
                <w:b/>
                <w:i/>
                <w:iCs/>
                <w:sz w:val="24"/>
                <w:szCs w:val="28"/>
              </w:rPr>
              <w:t xml:space="preserve"> </w:t>
            </w:r>
            <w:r w:rsidRPr="005952CA">
              <w:rPr>
                <w:rFonts w:cs="Arial"/>
                <w:bCs/>
                <w:sz w:val="24"/>
                <w:szCs w:val="28"/>
              </w:rPr>
              <w:t>mm-dd-</w:t>
            </w:r>
            <w:proofErr w:type="spellStart"/>
            <w:r w:rsidRPr="005952CA">
              <w:rPr>
                <w:rFonts w:cs="Arial"/>
                <w:bCs/>
                <w:sz w:val="24"/>
                <w:szCs w:val="28"/>
              </w:rPr>
              <w:t>yyyy</w:t>
            </w:r>
            <w:proofErr w:type="spellEnd"/>
          </w:p>
        </w:tc>
      </w:tr>
    </w:tbl>
    <w:p w14:paraId="4CBB379E" w14:textId="77777777" w:rsidR="00B50F51" w:rsidRDefault="00B50F51" w:rsidP="00830F88">
      <w:pPr>
        <w:spacing w:line="24" w:lineRule="atLeast"/>
        <w:rPr>
          <w:rFonts w:cs="Arial"/>
          <w:b/>
          <w:bCs/>
          <w:sz w:val="24"/>
          <w:lang w:val="en-CA" w:eastAsia="en-CA"/>
        </w:rPr>
      </w:pPr>
    </w:p>
    <w:p w14:paraId="35402A2E" w14:textId="02608AD8" w:rsidR="00230DD4" w:rsidRPr="00421555" w:rsidRDefault="003F18F6" w:rsidP="00830F88">
      <w:pPr>
        <w:spacing w:line="24" w:lineRule="atLeast"/>
        <w:rPr>
          <w:rFonts w:cs="Arial"/>
          <w:b/>
          <w:bCs/>
          <w:sz w:val="24"/>
          <w:lang w:val="en-CA" w:eastAsia="en-CA"/>
        </w:rPr>
      </w:pPr>
      <w:r>
        <w:rPr>
          <w:rFonts w:cs="Arial"/>
          <w:b/>
          <w:bCs/>
          <w:sz w:val="24"/>
          <w:lang w:val="en-CA" w:eastAsia="en-CA"/>
        </w:rPr>
        <w:t xml:space="preserve">1. </w:t>
      </w:r>
      <w:r w:rsidR="00230DD4" w:rsidRPr="00421555">
        <w:rPr>
          <w:rFonts w:cs="Arial"/>
          <w:b/>
          <w:bCs/>
          <w:sz w:val="24"/>
          <w:lang w:val="en-CA" w:eastAsia="en-CA"/>
        </w:rPr>
        <w:t xml:space="preserve">Purpose: </w:t>
      </w:r>
    </w:p>
    <w:p w14:paraId="4BEC7547" w14:textId="0C3CD28D" w:rsidR="009E4FA6" w:rsidRDefault="00913188">
      <w:pPr>
        <w:spacing w:after="240"/>
        <w:rPr>
          <w:rFonts w:cs="Arial"/>
          <w:b/>
          <w:bCs/>
          <w:sz w:val="24"/>
        </w:rPr>
      </w:pPr>
      <w:r w:rsidRPr="00AA5E5E">
        <w:rPr>
          <w:rFonts w:eastAsia="Arial" w:cs="Arial"/>
          <w:szCs w:val="20"/>
        </w:rPr>
        <w:t xml:space="preserve">To establish and maintain a product coding system that identifies </w:t>
      </w:r>
      <w:r w:rsidR="003407AA" w:rsidRPr="00AA5E5E">
        <w:rPr>
          <w:rFonts w:eastAsia="Arial" w:cs="Arial"/>
          <w:szCs w:val="20"/>
        </w:rPr>
        <w:t>th</w:t>
      </w:r>
      <w:r w:rsidR="00D623B6">
        <w:rPr>
          <w:rFonts w:eastAsia="Arial" w:cs="Arial"/>
          <w:szCs w:val="20"/>
        </w:rPr>
        <w:t xml:space="preserve">at </w:t>
      </w:r>
      <w:r w:rsidR="00EB2C71">
        <w:rPr>
          <w:rFonts w:eastAsia="Arial" w:cs="Arial"/>
          <w:szCs w:val="20"/>
        </w:rPr>
        <w:t>each packaged product is labelled with a date code that represents the packaging date</w:t>
      </w:r>
      <w:r w:rsidR="00EB2C71">
        <w:t>, to support traceability in the event of a recall.</w:t>
      </w:r>
    </w:p>
    <w:p w14:paraId="67783559" w14:textId="77777777" w:rsidR="00230DD4" w:rsidRPr="00421555" w:rsidRDefault="003F18F6" w:rsidP="00B75691">
      <w:pPr>
        <w:spacing w:before="240" w:line="24" w:lineRule="atLeast"/>
        <w:rPr>
          <w:rFonts w:cs="Arial"/>
          <w:b/>
          <w:bCs/>
          <w:sz w:val="24"/>
          <w:lang w:val="en-CA" w:eastAsia="en-CA"/>
        </w:rPr>
      </w:pPr>
      <w:r>
        <w:rPr>
          <w:rFonts w:cs="Arial"/>
          <w:b/>
          <w:bCs/>
          <w:sz w:val="24"/>
          <w:lang w:val="en-CA" w:eastAsia="en-CA"/>
        </w:rPr>
        <w:t xml:space="preserve">2. </w:t>
      </w:r>
      <w:r w:rsidR="00230DD4" w:rsidRPr="00421555">
        <w:rPr>
          <w:rFonts w:cs="Arial"/>
          <w:b/>
          <w:bCs/>
          <w:sz w:val="24"/>
          <w:lang w:val="en-CA" w:eastAsia="en-CA"/>
        </w:rPr>
        <w:t xml:space="preserve">Who: </w:t>
      </w:r>
    </w:p>
    <w:p w14:paraId="756CC1E6" w14:textId="5FB0FD60" w:rsidR="009E4FA6" w:rsidRDefault="004E7738">
      <w:pPr>
        <w:spacing w:after="240"/>
        <w:rPr>
          <w:rFonts w:cs="Arial"/>
          <w:b/>
          <w:bCs/>
          <w:sz w:val="24"/>
        </w:rPr>
      </w:pPr>
      <w:r>
        <w:t>O</w:t>
      </w:r>
      <w:r w:rsidR="004C04C4" w:rsidRPr="004C04C4">
        <w:t>perator</w:t>
      </w:r>
      <w:r w:rsidR="003407AA">
        <w:rPr>
          <w:rFonts w:cs="Arial"/>
          <w:szCs w:val="20"/>
          <w:lang w:val="en-CA" w:eastAsia="en-CA"/>
        </w:rPr>
        <w:t xml:space="preserve"> or designated supervisor</w:t>
      </w:r>
      <w:r w:rsidR="004C04C4" w:rsidRPr="004C04C4">
        <w:t xml:space="preserve"> </w:t>
      </w:r>
    </w:p>
    <w:p w14:paraId="70ADEA2A" w14:textId="77777777" w:rsidR="004336C5" w:rsidRPr="00421555" w:rsidRDefault="003F18F6" w:rsidP="005930D4">
      <w:pPr>
        <w:pStyle w:val="Heading3"/>
        <w:rPr>
          <w:lang w:val="en-CA" w:eastAsia="en-CA"/>
        </w:rPr>
      </w:pPr>
      <w:r>
        <w:rPr>
          <w:lang w:val="en-CA" w:eastAsia="en-CA"/>
        </w:rPr>
        <w:t xml:space="preserve">3. </w:t>
      </w:r>
      <w:r w:rsidR="004336C5" w:rsidRPr="00421555">
        <w:rPr>
          <w:lang w:val="en-CA" w:eastAsia="en-CA"/>
        </w:rPr>
        <w:t xml:space="preserve">Frequency: </w:t>
      </w:r>
    </w:p>
    <w:p w14:paraId="2CCDDE90" w14:textId="77777777" w:rsidR="009E4FA6" w:rsidRPr="0085109F" w:rsidRDefault="003407AA" w:rsidP="003407AA">
      <w:pPr>
        <w:pStyle w:val="ListParagraph"/>
        <w:numPr>
          <w:ilvl w:val="0"/>
          <w:numId w:val="7"/>
        </w:numPr>
        <w:rPr>
          <w:lang w:val="en-US"/>
        </w:rPr>
      </w:pPr>
      <w:bookmarkStart w:id="1" w:name="_Hlk225513156"/>
      <w:r w:rsidRPr="00D27214">
        <w:rPr>
          <w:lang w:val="en-US"/>
        </w:rPr>
        <w:t xml:space="preserve">A date code </w:t>
      </w:r>
      <w:r w:rsidR="00D27214" w:rsidRPr="00D27214">
        <w:rPr>
          <w:lang w:val="en-US"/>
        </w:rPr>
        <w:t>will</w:t>
      </w:r>
      <w:r w:rsidRPr="00D27214">
        <w:rPr>
          <w:lang w:val="en-US"/>
        </w:rPr>
        <w:t xml:space="preserve"> be applied to each packaged product at the time of packaging.</w:t>
      </w:r>
    </w:p>
    <w:p w14:paraId="6AC813A7" w14:textId="2DD54E2F" w:rsidR="009E4FA6" w:rsidRPr="0085109F" w:rsidRDefault="003407AA" w:rsidP="003407AA">
      <w:pPr>
        <w:pStyle w:val="ListParagraph"/>
        <w:numPr>
          <w:ilvl w:val="0"/>
          <w:numId w:val="7"/>
        </w:numPr>
        <w:rPr>
          <w:lang w:val="en-US"/>
        </w:rPr>
      </w:pPr>
      <w:r w:rsidRPr="002C705B">
        <w:rPr>
          <w:lang w:val="en-US"/>
        </w:rPr>
        <w:t xml:space="preserve">Production records </w:t>
      </w:r>
      <w:r w:rsidR="00A813D9">
        <w:rPr>
          <w:lang w:val="en-US"/>
        </w:rPr>
        <w:t xml:space="preserve">with packaging date codes </w:t>
      </w:r>
      <w:r w:rsidR="002C705B" w:rsidRPr="002C705B">
        <w:rPr>
          <w:lang w:val="en-US"/>
        </w:rPr>
        <w:t>will</w:t>
      </w:r>
      <w:r w:rsidRPr="002C705B">
        <w:rPr>
          <w:lang w:val="en-US"/>
        </w:rPr>
        <w:t xml:space="preserve"> be completed for each </w:t>
      </w:r>
      <w:r w:rsidR="000863A1">
        <w:rPr>
          <w:lang w:val="en-US"/>
        </w:rPr>
        <w:t>packaging</w:t>
      </w:r>
      <w:r w:rsidRPr="002C705B">
        <w:rPr>
          <w:lang w:val="en-US"/>
        </w:rPr>
        <w:t xml:space="preserve"> day.</w:t>
      </w:r>
    </w:p>
    <w:p w14:paraId="028868FE" w14:textId="77777777" w:rsidR="009E4FA6" w:rsidRDefault="005A6D95" w:rsidP="005930D4">
      <w:pPr>
        <w:pStyle w:val="Heading3"/>
      </w:pPr>
      <w:r>
        <w:t xml:space="preserve">4. </w:t>
      </w:r>
      <w:r w:rsidRPr="00421555">
        <w:t>Procedure:</w:t>
      </w:r>
    </w:p>
    <w:p w14:paraId="24DECEE9" w14:textId="5BE9E55C" w:rsidR="009E4FA6" w:rsidRDefault="005A6D95" w:rsidP="00131E67">
      <w:pPr>
        <w:pStyle w:val="Heading4"/>
      </w:pPr>
      <w:r>
        <w:t>4</w:t>
      </w:r>
      <w:r w:rsidRPr="003F67D0">
        <w:t xml:space="preserve">.1 </w:t>
      </w:r>
      <w:r w:rsidR="00131E67" w:rsidRPr="00131E67">
        <w:t>Product Code</w:t>
      </w:r>
      <w:r>
        <w:t xml:space="preserve"> Format</w:t>
      </w:r>
    </w:p>
    <w:p w14:paraId="510D1EBE" w14:textId="1891F559" w:rsidR="009E4FA6" w:rsidRDefault="003407AA" w:rsidP="00B461BC">
      <w:pPr>
        <w:rPr>
          <w:rFonts w:cs="Arial"/>
          <w:b/>
          <w:bCs/>
          <w:sz w:val="24"/>
        </w:rPr>
      </w:pPr>
      <w:r w:rsidRPr="006067B7">
        <w:t xml:space="preserve">The product code </w:t>
      </w:r>
      <w:r w:rsidR="00261733" w:rsidRPr="00261733">
        <w:t>will be</w:t>
      </w:r>
      <w:r w:rsidRPr="006067B7">
        <w:t xml:space="preserve"> the </w:t>
      </w:r>
      <w:r w:rsidRPr="00605490">
        <w:t xml:space="preserve">date the product was </w:t>
      </w:r>
      <w:r w:rsidR="001D4F64">
        <w:t>packaged</w:t>
      </w:r>
      <w:r w:rsidRPr="00605490">
        <w:t xml:space="preserve">. The date </w:t>
      </w:r>
      <w:r w:rsidR="00261733" w:rsidRPr="00261733">
        <w:t>will be</w:t>
      </w:r>
      <w:r w:rsidRPr="006067B7">
        <w:t xml:space="preserve"> printed, stamped, written, or applied on the package at the time of packaging.</w:t>
      </w:r>
    </w:p>
    <w:p w14:paraId="03CF26B5" w14:textId="77777777" w:rsidR="002A4985" w:rsidRPr="00347995" w:rsidRDefault="002A4985" w:rsidP="00C343B8">
      <w:pPr>
        <w:rPr>
          <w:rFonts w:cs="Arial"/>
          <w:szCs w:val="20"/>
        </w:rPr>
      </w:pPr>
    </w:p>
    <w:p w14:paraId="04C747AD" w14:textId="77777777" w:rsidR="009E4FA6" w:rsidRPr="005930D4" w:rsidRDefault="00836CA5" w:rsidP="00A0535C">
      <w:pPr>
        <w:rPr>
          <w:rFonts w:cs="Arial"/>
          <w:b/>
          <w:bCs/>
          <w:szCs w:val="20"/>
          <w:lang w:val="fr-FR"/>
        </w:rPr>
      </w:pPr>
      <w:r w:rsidRPr="005930D4">
        <w:rPr>
          <w:rFonts w:cs="Arial"/>
          <w:b/>
          <w:bCs/>
          <w:szCs w:val="20"/>
          <w:lang w:val="fr-FR"/>
        </w:rPr>
        <w:t xml:space="preserve">Date Code </w:t>
      </w:r>
      <w:proofErr w:type="gramStart"/>
      <w:r w:rsidRPr="005930D4">
        <w:rPr>
          <w:rFonts w:cs="Arial"/>
          <w:b/>
          <w:bCs/>
          <w:szCs w:val="20"/>
          <w:lang w:val="fr-FR"/>
        </w:rPr>
        <w:t>Format:</w:t>
      </w:r>
      <w:proofErr w:type="gramEnd"/>
      <w:r w:rsidRPr="005930D4">
        <w:rPr>
          <w:rFonts w:cs="Arial"/>
          <w:b/>
          <w:bCs/>
          <w:szCs w:val="20"/>
          <w:lang w:val="fr-FR"/>
        </w:rPr>
        <w:t xml:space="preserve"> YYYY-MM-DD</w:t>
      </w:r>
    </w:p>
    <w:p w14:paraId="3923A742" w14:textId="77777777" w:rsidR="00B10C0D" w:rsidRDefault="00B10C0D" w:rsidP="00B10C0D">
      <w:pPr>
        <w:pStyle w:val="ListParagraph"/>
        <w:numPr>
          <w:ilvl w:val="0"/>
          <w:numId w:val="7"/>
        </w:numPr>
        <w:rPr>
          <w:b/>
          <w:bCs/>
          <w:sz w:val="24"/>
        </w:rPr>
      </w:pPr>
      <w:r w:rsidRPr="00EB5CC9">
        <w:rPr>
          <w:lang w:val="en-US"/>
        </w:rPr>
        <w:t>The date code will be applied before the product leaves the packaging area.</w:t>
      </w:r>
    </w:p>
    <w:p w14:paraId="27D46DC3" w14:textId="77777777" w:rsidR="00B10C0D" w:rsidRPr="00CE6F24" w:rsidRDefault="00B10C0D" w:rsidP="00B10C0D">
      <w:pPr>
        <w:pStyle w:val="ListParagraph"/>
        <w:numPr>
          <w:ilvl w:val="0"/>
          <w:numId w:val="7"/>
        </w:numPr>
        <w:rPr>
          <w:b/>
          <w:bCs/>
          <w:sz w:val="24"/>
        </w:rPr>
      </w:pPr>
      <w:r w:rsidRPr="00BE67F5">
        <w:rPr>
          <w:lang w:val="en-US"/>
        </w:rPr>
        <w:t>The date code will be clear, legible, and durable for the storage conditions used.</w:t>
      </w:r>
    </w:p>
    <w:p w14:paraId="1D99E5F0" w14:textId="77777777" w:rsidR="00B10C0D" w:rsidRPr="00B10C0D" w:rsidRDefault="00B10C0D" w:rsidP="00B10C0D">
      <w:pPr>
        <w:pStyle w:val="ListParagraph"/>
        <w:numPr>
          <w:ilvl w:val="0"/>
          <w:numId w:val="7"/>
        </w:numPr>
        <w:rPr>
          <w:b/>
          <w:bCs/>
          <w:sz w:val="24"/>
        </w:rPr>
      </w:pPr>
      <w:r>
        <w:t xml:space="preserve">The product code/date code is the actual date the product was packaged and labelled. </w:t>
      </w:r>
    </w:p>
    <w:p w14:paraId="35C76722" w14:textId="1E1B6FBA" w:rsidR="009E4FA6" w:rsidRDefault="003407AA" w:rsidP="00B10C0D">
      <w:pPr>
        <w:pStyle w:val="ListParagraph"/>
        <w:numPr>
          <w:ilvl w:val="0"/>
          <w:numId w:val="7"/>
        </w:numPr>
        <w:rPr>
          <w:b/>
          <w:bCs/>
          <w:sz w:val="24"/>
        </w:rPr>
      </w:pPr>
      <w:r w:rsidRPr="00BF43CD">
        <w:rPr>
          <w:lang w:val="en-US"/>
        </w:rPr>
        <w:t>If product is packaged on a different day</w:t>
      </w:r>
      <w:r w:rsidR="00F7749B">
        <w:rPr>
          <w:lang w:val="en-US"/>
        </w:rPr>
        <w:t xml:space="preserve"> than </w:t>
      </w:r>
      <w:r w:rsidR="00A87D9A">
        <w:rPr>
          <w:lang w:val="en-US"/>
        </w:rPr>
        <w:t>kill/fabrication</w:t>
      </w:r>
      <w:r w:rsidRPr="00BF43CD">
        <w:rPr>
          <w:lang w:val="en-US"/>
        </w:rPr>
        <w:t xml:space="preserve">, the operator or designated supervisor </w:t>
      </w:r>
      <w:r w:rsidR="00BF43CD" w:rsidRPr="00BF43CD">
        <w:rPr>
          <w:lang w:val="en-US"/>
        </w:rPr>
        <w:t>will</w:t>
      </w:r>
      <w:r w:rsidRPr="00BF43CD">
        <w:rPr>
          <w:lang w:val="en-US"/>
        </w:rPr>
        <w:t xml:space="preserve"> ensure the date code can be linked to the </w:t>
      </w:r>
      <w:r w:rsidR="00A87D9A">
        <w:rPr>
          <w:lang w:val="en-US"/>
        </w:rPr>
        <w:t>kill/fabrication date</w:t>
      </w:r>
      <w:r w:rsidR="00BD0C8C">
        <w:rPr>
          <w:lang w:val="en-US"/>
        </w:rPr>
        <w:t xml:space="preserve"> on the </w:t>
      </w:r>
      <w:r w:rsidRPr="00BF43CD">
        <w:rPr>
          <w:lang w:val="en-US"/>
        </w:rPr>
        <w:t>production record.</w:t>
      </w:r>
    </w:p>
    <w:p w14:paraId="6E076BB2" w14:textId="77777777" w:rsidR="00D10FF2" w:rsidRPr="00347995" w:rsidRDefault="00D10FF2" w:rsidP="00D10FF2">
      <w:pPr>
        <w:rPr>
          <w:rFonts w:cs="Arial"/>
          <w:b/>
          <w:bCs/>
          <w:szCs w:val="20"/>
          <w:lang w:val="en-CA"/>
        </w:rPr>
      </w:pPr>
    </w:p>
    <w:p w14:paraId="050B1388" w14:textId="7B4AC5B0" w:rsidR="000307B0" w:rsidRDefault="003407AA" w:rsidP="00FE2418">
      <w:r w:rsidRPr="00612440">
        <w:t xml:space="preserve">Example: Product </w:t>
      </w:r>
      <w:r w:rsidR="00BD0C8C">
        <w:t>packaged</w:t>
      </w:r>
      <w:r w:rsidRPr="00612440">
        <w:t xml:space="preserve"> on June 9, </w:t>
      </w:r>
      <w:proofErr w:type="gramStart"/>
      <w:r w:rsidRPr="00612440">
        <w:t>2026</w:t>
      </w:r>
      <w:proofErr w:type="gramEnd"/>
      <w:r w:rsidRPr="00612440">
        <w:t xml:space="preserve"> </w:t>
      </w:r>
      <w:r w:rsidR="00AB50CF" w:rsidRPr="00AB50CF">
        <w:t>will be</w:t>
      </w:r>
      <w:r w:rsidRPr="00612440">
        <w:t xml:space="preserve"> coded as </w:t>
      </w:r>
      <w:r w:rsidRPr="00612440">
        <w:rPr>
          <w:b/>
          <w:bCs/>
        </w:rPr>
        <w:t>2026-06-09</w:t>
      </w:r>
      <w:r w:rsidRPr="00612440">
        <w:t>.</w:t>
      </w:r>
    </w:p>
    <w:p w14:paraId="5AE1D3C6" w14:textId="77777777" w:rsidR="001E5019" w:rsidRDefault="001E5019" w:rsidP="00FE2418">
      <w:pPr>
        <w:rPr>
          <w:rFonts w:cs="Arial"/>
          <w:b/>
          <w:bCs/>
          <w:sz w:val="24"/>
        </w:rPr>
      </w:pPr>
    </w:p>
    <w:p w14:paraId="45AAF0CB" w14:textId="3A53EF43" w:rsidR="00763F68" w:rsidRPr="001C588E" w:rsidRDefault="00C278DD" w:rsidP="00830F88">
      <w:pPr>
        <w:pStyle w:val="Header"/>
        <w:tabs>
          <w:tab w:val="clear" w:pos="4320"/>
          <w:tab w:val="clear" w:pos="8640"/>
        </w:tabs>
        <w:spacing w:line="24" w:lineRule="atLeast"/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t>5</w:t>
      </w:r>
      <w:r w:rsidR="003F18F6">
        <w:rPr>
          <w:rFonts w:cs="Arial"/>
          <w:b/>
          <w:bCs/>
          <w:sz w:val="24"/>
        </w:rPr>
        <w:t xml:space="preserve">. </w:t>
      </w:r>
      <w:r w:rsidR="001C588E" w:rsidRPr="001C588E">
        <w:rPr>
          <w:rFonts w:cs="Arial"/>
          <w:b/>
          <w:bCs/>
          <w:sz w:val="24"/>
        </w:rPr>
        <w:t>Deviation and Corrective Action</w:t>
      </w:r>
      <w:r w:rsidR="00653D18">
        <w:rPr>
          <w:rFonts w:cs="Arial"/>
          <w:b/>
          <w:bCs/>
          <w:sz w:val="24"/>
        </w:rPr>
        <w:t xml:space="preserve"> Procedures</w:t>
      </w:r>
      <w:r w:rsidR="001C588E" w:rsidRPr="001C588E">
        <w:rPr>
          <w:rFonts w:cs="Arial"/>
          <w:b/>
          <w:bCs/>
          <w:sz w:val="24"/>
        </w:rPr>
        <w:t>:</w:t>
      </w:r>
    </w:p>
    <w:p w14:paraId="70D05104" w14:textId="59F90AA7" w:rsidR="009E4FA6" w:rsidRDefault="003407AA">
      <w:pPr>
        <w:pStyle w:val="Header"/>
        <w:rPr>
          <w:rFonts w:cs="Arial"/>
          <w:b/>
          <w:bCs/>
          <w:sz w:val="24"/>
        </w:rPr>
      </w:pPr>
      <w:r w:rsidRPr="00EA0219">
        <w:rPr>
          <w:lang w:val="en-CA"/>
        </w:rPr>
        <w:t xml:space="preserve">A deviation </w:t>
      </w:r>
      <w:r w:rsidR="005173BC" w:rsidRPr="005173BC">
        <w:t>occur</w:t>
      </w:r>
      <w:r w:rsidR="005930D4">
        <w:t>s</w:t>
      </w:r>
      <w:r w:rsidR="005173BC" w:rsidRPr="005173BC">
        <w:t xml:space="preserve"> when</w:t>
      </w:r>
      <w:r w:rsidRPr="00EA0219">
        <w:rPr>
          <w:lang w:val="en-CA"/>
        </w:rPr>
        <w:t xml:space="preserve"> </w:t>
      </w:r>
      <w:r w:rsidRPr="00A900F7">
        <w:t>a product package has a missing,</w:t>
      </w:r>
      <w:r w:rsidRPr="00EA0219">
        <w:rPr>
          <w:lang w:val="en-CA"/>
        </w:rPr>
        <w:t xml:space="preserve"> inaccurate, incomplete, </w:t>
      </w:r>
      <w:r w:rsidRPr="00A900F7">
        <w:t xml:space="preserve">or </w:t>
      </w:r>
      <w:r w:rsidR="00B677D0">
        <w:rPr>
          <w:lang w:val="en-CA"/>
        </w:rPr>
        <w:t>unclear</w:t>
      </w:r>
      <w:r w:rsidRPr="00A900F7">
        <w:t xml:space="preserve"> production or processing date</w:t>
      </w:r>
      <w:r w:rsidRPr="00EA0219">
        <w:rPr>
          <w:lang w:val="en-CA"/>
        </w:rPr>
        <w:t xml:space="preserve"> code.</w:t>
      </w:r>
    </w:p>
    <w:p w14:paraId="7F540F87" w14:textId="17036807" w:rsidR="009E4FA6" w:rsidRDefault="003407AA" w:rsidP="003407AA">
      <w:pPr>
        <w:pStyle w:val="Header"/>
        <w:numPr>
          <w:ilvl w:val="0"/>
          <w:numId w:val="5"/>
        </w:numPr>
        <w:rPr>
          <w:rFonts w:cs="Arial"/>
          <w:b/>
          <w:bCs/>
          <w:sz w:val="24"/>
        </w:rPr>
      </w:pPr>
      <w:r w:rsidRPr="00876541">
        <w:rPr>
          <w:b/>
          <w:bCs/>
        </w:rPr>
        <w:t>Date Code Error:</w:t>
      </w:r>
      <w:r w:rsidRPr="00876541">
        <w:t xml:space="preserve"> The </w:t>
      </w:r>
      <w:r w:rsidR="00AA3047">
        <w:t>date code</w:t>
      </w:r>
      <w:r w:rsidRPr="00876541">
        <w:t xml:space="preserve"> </w:t>
      </w:r>
      <w:r w:rsidR="00835BC2" w:rsidRPr="00835BC2">
        <w:t xml:space="preserve">will be considered incorrect when it </w:t>
      </w:r>
      <w:r w:rsidRPr="00876541">
        <w:t xml:space="preserve">is missing, </w:t>
      </w:r>
      <w:r w:rsidR="00835BC2" w:rsidRPr="00835BC2">
        <w:t>inaccurate</w:t>
      </w:r>
      <w:r w:rsidRPr="00876541">
        <w:t xml:space="preserve">, incomplete, </w:t>
      </w:r>
      <w:r w:rsidR="003946D0">
        <w:t>unclear</w:t>
      </w:r>
      <w:r w:rsidR="00835BC2" w:rsidRPr="00835BC2">
        <w:t xml:space="preserve">, </w:t>
      </w:r>
      <w:r w:rsidRPr="00876541">
        <w:t xml:space="preserve">or </w:t>
      </w:r>
      <w:r w:rsidR="00AA3047">
        <w:t xml:space="preserve">cannot be linked back to the </w:t>
      </w:r>
      <w:r w:rsidR="00F81B34">
        <w:t>kill/fabrication</w:t>
      </w:r>
      <w:r w:rsidR="002911D7">
        <w:t xml:space="preserve"> information in production records</w:t>
      </w:r>
      <w:r w:rsidRPr="00876541">
        <w:t>.</w:t>
      </w:r>
    </w:p>
    <w:p w14:paraId="16959849" w14:textId="77777777" w:rsidR="00FF0E6D" w:rsidRDefault="00FF0E6D" w:rsidP="00FF0E6D">
      <w:pPr>
        <w:pStyle w:val="Header"/>
        <w:spacing w:line="24" w:lineRule="atLeast"/>
        <w:rPr>
          <w:lang w:val="en-CA"/>
        </w:rPr>
      </w:pPr>
    </w:p>
    <w:p w14:paraId="2B68A1B0" w14:textId="77777777" w:rsidR="009E4FA6" w:rsidRDefault="003407AA">
      <w:pPr>
        <w:pStyle w:val="Header"/>
        <w:rPr>
          <w:rFonts w:cs="Arial"/>
          <w:b/>
          <w:bCs/>
          <w:sz w:val="24"/>
        </w:rPr>
      </w:pPr>
      <w:r w:rsidRPr="000F0DD4">
        <w:t xml:space="preserve">When a coding deviation is found, the </w:t>
      </w:r>
      <w:r w:rsidR="001C694B" w:rsidRPr="001C694B">
        <w:t xml:space="preserve">following corrective actions will be completed by the </w:t>
      </w:r>
      <w:r w:rsidRPr="000F0DD4">
        <w:t>operator or designated supervisor:</w:t>
      </w:r>
    </w:p>
    <w:p w14:paraId="2D85C3A3" w14:textId="77777777" w:rsidR="009E4FA6" w:rsidRPr="005930D4" w:rsidRDefault="0090163D" w:rsidP="003407AA">
      <w:pPr>
        <w:pStyle w:val="Header"/>
        <w:numPr>
          <w:ilvl w:val="0"/>
          <w:numId w:val="6"/>
        </w:numPr>
        <w:rPr>
          <w:rFonts w:cs="Arial"/>
          <w:b/>
          <w:bCs/>
          <w:szCs w:val="20"/>
        </w:rPr>
      </w:pPr>
      <w:r w:rsidRPr="005930D4">
        <w:rPr>
          <w:szCs w:val="20"/>
        </w:rPr>
        <w:t>The</w:t>
      </w:r>
      <w:r w:rsidR="003407AA" w:rsidRPr="005930D4">
        <w:rPr>
          <w:szCs w:val="20"/>
        </w:rPr>
        <w:t xml:space="preserve"> affected product</w:t>
      </w:r>
      <w:r w:rsidRPr="005930D4">
        <w:rPr>
          <w:szCs w:val="20"/>
        </w:rPr>
        <w:t xml:space="preserve"> will be held</w:t>
      </w:r>
      <w:r w:rsidR="003407AA" w:rsidRPr="005930D4">
        <w:rPr>
          <w:szCs w:val="20"/>
        </w:rPr>
        <w:t>.</w:t>
      </w:r>
    </w:p>
    <w:p w14:paraId="627EA1ED" w14:textId="64C9B43C" w:rsidR="009E4FA6" w:rsidRPr="005930D4" w:rsidRDefault="00540EE5" w:rsidP="003407AA">
      <w:pPr>
        <w:pStyle w:val="Header"/>
        <w:numPr>
          <w:ilvl w:val="0"/>
          <w:numId w:val="6"/>
        </w:numPr>
        <w:rPr>
          <w:rFonts w:cs="Arial"/>
          <w:b/>
          <w:bCs/>
          <w:szCs w:val="20"/>
        </w:rPr>
      </w:pPr>
      <w:r w:rsidRPr="005930D4">
        <w:rPr>
          <w:szCs w:val="20"/>
        </w:rPr>
        <w:t>The</w:t>
      </w:r>
      <w:r w:rsidR="003407AA" w:rsidRPr="005930D4">
        <w:rPr>
          <w:szCs w:val="20"/>
        </w:rPr>
        <w:t xml:space="preserve"> production record </w:t>
      </w:r>
      <w:r w:rsidRPr="005930D4">
        <w:rPr>
          <w:szCs w:val="20"/>
        </w:rPr>
        <w:t xml:space="preserve">will be checked </w:t>
      </w:r>
      <w:r w:rsidR="003407AA" w:rsidRPr="005930D4">
        <w:rPr>
          <w:szCs w:val="20"/>
        </w:rPr>
        <w:t xml:space="preserve">to confirm the correct </w:t>
      </w:r>
      <w:r w:rsidR="00EC71CE">
        <w:rPr>
          <w:szCs w:val="20"/>
        </w:rPr>
        <w:t>packaging date</w:t>
      </w:r>
      <w:r w:rsidR="00DD290C">
        <w:rPr>
          <w:szCs w:val="20"/>
        </w:rPr>
        <w:t xml:space="preserve"> and its link to </w:t>
      </w:r>
      <w:r w:rsidR="00EC71CE">
        <w:rPr>
          <w:szCs w:val="20"/>
        </w:rPr>
        <w:t>kill</w:t>
      </w:r>
      <w:r w:rsidR="003407AA" w:rsidRPr="005930D4">
        <w:rPr>
          <w:szCs w:val="20"/>
        </w:rPr>
        <w:t xml:space="preserve"> </w:t>
      </w:r>
      <w:r w:rsidR="00EC71CE">
        <w:rPr>
          <w:szCs w:val="20"/>
        </w:rPr>
        <w:t>and/</w:t>
      </w:r>
      <w:r w:rsidR="003407AA" w:rsidRPr="005930D4">
        <w:rPr>
          <w:szCs w:val="20"/>
        </w:rPr>
        <w:t xml:space="preserve">or </w:t>
      </w:r>
      <w:r w:rsidR="00EC71CE">
        <w:rPr>
          <w:szCs w:val="20"/>
        </w:rPr>
        <w:t>fabrication</w:t>
      </w:r>
      <w:r w:rsidR="003407AA" w:rsidRPr="005930D4">
        <w:rPr>
          <w:szCs w:val="20"/>
        </w:rPr>
        <w:t xml:space="preserve"> </w:t>
      </w:r>
      <w:r w:rsidR="00DD290C">
        <w:rPr>
          <w:szCs w:val="20"/>
        </w:rPr>
        <w:t>details</w:t>
      </w:r>
      <w:r w:rsidR="003407AA" w:rsidRPr="005930D4">
        <w:rPr>
          <w:szCs w:val="20"/>
        </w:rPr>
        <w:t>.</w:t>
      </w:r>
    </w:p>
    <w:p w14:paraId="639E8A8F" w14:textId="1925CC51" w:rsidR="009E4FA6" w:rsidRPr="005930D4" w:rsidRDefault="00735113" w:rsidP="003407AA">
      <w:pPr>
        <w:pStyle w:val="Header"/>
        <w:numPr>
          <w:ilvl w:val="0"/>
          <w:numId w:val="6"/>
        </w:numPr>
        <w:rPr>
          <w:rFonts w:cs="Arial"/>
          <w:b/>
          <w:bCs/>
          <w:szCs w:val="20"/>
        </w:rPr>
      </w:pPr>
      <w:r w:rsidRPr="005930D4">
        <w:rPr>
          <w:szCs w:val="20"/>
        </w:rPr>
        <w:t>The</w:t>
      </w:r>
      <w:r w:rsidR="003407AA" w:rsidRPr="005930D4">
        <w:rPr>
          <w:szCs w:val="20"/>
        </w:rPr>
        <w:t xml:space="preserve"> date code </w:t>
      </w:r>
      <w:r w:rsidRPr="005930D4">
        <w:rPr>
          <w:szCs w:val="20"/>
        </w:rPr>
        <w:t xml:space="preserve">will be corrected </w:t>
      </w:r>
      <w:r w:rsidR="003407AA" w:rsidRPr="005930D4">
        <w:rPr>
          <w:szCs w:val="20"/>
        </w:rPr>
        <w:t xml:space="preserve">if the product identity </w:t>
      </w:r>
      <w:r w:rsidR="00DD290C">
        <w:rPr>
          <w:szCs w:val="20"/>
        </w:rPr>
        <w:t xml:space="preserve">and correct packaging date </w:t>
      </w:r>
      <w:r w:rsidR="003407AA" w:rsidRPr="005930D4">
        <w:rPr>
          <w:szCs w:val="20"/>
        </w:rPr>
        <w:t>can be confirmed.</w:t>
      </w:r>
    </w:p>
    <w:p w14:paraId="078EBF45" w14:textId="2D449778" w:rsidR="009E4FA6" w:rsidRPr="005930D4" w:rsidRDefault="0067058E" w:rsidP="003407AA">
      <w:pPr>
        <w:pStyle w:val="Header"/>
        <w:numPr>
          <w:ilvl w:val="0"/>
          <w:numId w:val="6"/>
        </w:numPr>
        <w:rPr>
          <w:rFonts w:cs="Arial"/>
          <w:b/>
          <w:bCs/>
          <w:szCs w:val="20"/>
        </w:rPr>
      </w:pPr>
      <w:r w:rsidRPr="005930D4">
        <w:rPr>
          <w:szCs w:val="20"/>
        </w:rPr>
        <w:t>The</w:t>
      </w:r>
      <w:r w:rsidR="003407AA" w:rsidRPr="005930D4">
        <w:rPr>
          <w:szCs w:val="20"/>
        </w:rPr>
        <w:t xml:space="preserve"> product </w:t>
      </w:r>
      <w:r w:rsidRPr="005930D4">
        <w:rPr>
          <w:szCs w:val="20"/>
        </w:rPr>
        <w:t xml:space="preserve">will not be released </w:t>
      </w:r>
      <w:r w:rsidR="003407AA" w:rsidRPr="005930D4">
        <w:rPr>
          <w:szCs w:val="20"/>
        </w:rPr>
        <w:t>until the correct date code is confirmed</w:t>
      </w:r>
      <w:r w:rsidR="00F80840" w:rsidRPr="00F80840">
        <w:rPr>
          <w:szCs w:val="20"/>
        </w:rPr>
        <w:t xml:space="preserve"> </w:t>
      </w:r>
      <w:r w:rsidR="00F80840">
        <w:rPr>
          <w:szCs w:val="20"/>
        </w:rPr>
        <w:t>and the traceability is verified</w:t>
      </w:r>
      <w:r w:rsidR="00F80840" w:rsidRPr="005930D4">
        <w:rPr>
          <w:szCs w:val="20"/>
        </w:rPr>
        <w:t>.</w:t>
      </w:r>
      <w:r w:rsidR="00F80840">
        <w:rPr>
          <w:szCs w:val="20"/>
        </w:rPr>
        <w:t xml:space="preserve"> If the product identity or traceability link cannot be confirmed, the product will not be released for sale and will be handled according to the facility’s product disposition process.</w:t>
      </w:r>
    </w:p>
    <w:p w14:paraId="2B9DCCBC" w14:textId="77777777" w:rsidR="009E4FA6" w:rsidRPr="005930D4" w:rsidRDefault="008E7C6C" w:rsidP="003407AA">
      <w:pPr>
        <w:pStyle w:val="Header"/>
        <w:numPr>
          <w:ilvl w:val="0"/>
          <w:numId w:val="6"/>
        </w:numPr>
        <w:rPr>
          <w:rFonts w:cs="Arial"/>
          <w:b/>
          <w:bCs/>
          <w:szCs w:val="20"/>
        </w:rPr>
      </w:pPr>
      <w:r w:rsidRPr="005930D4">
        <w:rPr>
          <w:szCs w:val="20"/>
        </w:rPr>
        <w:t>The</w:t>
      </w:r>
      <w:r w:rsidR="003407AA" w:rsidRPr="005930D4">
        <w:rPr>
          <w:szCs w:val="20"/>
        </w:rPr>
        <w:t xml:space="preserve"> issue and corrective action taken</w:t>
      </w:r>
      <w:r w:rsidRPr="005930D4">
        <w:rPr>
          <w:szCs w:val="20"/>
        </w:rPr>
        <w:t xml:space="preserve"> will be recorded</w:t>
      </w:r>
      <w:r w:rsidR="003407AA" w:rsidRPr="005930D4">
        <w:rPr>
          <w:szCs w:val="20"/>
        </w:rPr>
        <w:t>.</w:t>
      </w:r>
    </w:p>
    <w:p w14:paraId="1DB7359B" w14:textId="77777777" w:rsidR="00BC56DA" w:rsidRPr="009031E8" w:rsidRDefault="00BC56DA" w:rsidP="00830F88">
      <w:pPr>
        <w:pStyle w:val="Header"/>
        <w:tabs>
          <w:tab w:val="clear" w:pos="4320"/>
          <w:tab w:val="clear" w:pos="8640"/>
        </w:tabs>
        <w:spacing w:line="24" w:lineRule="atLeast"/>
        <w:rPr>
          <w:rFonts w:cs="Arial"/>
          <w:szCs w:val="20"/>
        </w:rPr>
      </w:pPr>
    </w:p>
    <w:p w14:paraId="18903D06" w14:textId="0DFE7B88" w:rsidR="00F24CC1" w:rsidRPr="001C588E" w:rsidRDefault="00C278DD" w:rsidP="00830F88">
      <w:pPr>
        <w:pStyle w:val="Header"/>
        <w:tabs>
          <w:tab w:val="clear" w:pos="4320"/>
          <w:tab w:val="clear" w:pos="8640"/>
        </w:tabs>
        <w:spacing w:line="24" w:lineRule="atLeast"/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t>6</w:t>
      </w:r>
      <w:r w:rsidR="00A4733A">
        <w:rPr>
          <w:rFonts w:cs="Arial"/>
          <w:b/>
          <w:bCs/>
          <w:sz w:val="24"/>
        </w:rPr>
        <w:t xml:space="preserve">. </w:t>
      </w:r>
      <w:r w:rsidR="00F24CC1">
        <w:rPr>
          <w:rFonts w:cs="Arial"/>
          <w:b/>
          <w:bCs/>
          <w:sz w:val="24"/>
        </w:rPr>
        <w:t>Verification</w:t>
      </w:r>
      <w:r w:rsidR="00653D18">
        <w:rPr>
          <w:rFonts w:cs="Arial"/>
          <w:b/>
          <w:bCs/>
          <w:sz w:val="24"/>
        </w:rPr>
        <w:t xml:space="preserve"> Procedures</w:t>
      </w:r>
      <w:r w:rsidR="00F24CC1" w:rsidRPr="001C588E">
        <w:rPr>
          <w:rFonts w:cs="Arial"/>
          <w:b/>
          <w:bCs/>
          <w:sz w:val="24"/>
        </w:rPr>
        <w:t>:</w:t>
      </w:r>
    </w:p>
    <w:p w14:paraId="50299E75" w14:textId="3382C876" w:rsidR="009E4FA6" w:rsidRDefault="008B14A2">
      <w:pPr>
        <w:spacing w:before="60" w:after="70"/>
      </w:pPr>
      <w:r w:rsidRPr="008B14A2">
        <w:t xml:space="preserve">At least one packaged product will be checked by the </w:t>
      </w:r>
      <w:r w:rsidR="003407AA" w:rsidRPr="00BA304F">
        <w:t>operator</w:t>
      </w:r>
      <w:r w:rsidR="003407AA">
        <w:rPr>
          <w:rFonts w:eastAsia="Arial" w:cs="Arial"/>
          <w:szCs w:val="20"/>
        </w:rPr>
        <w:t xml:space="preserve"> or designated supervisor </w:t>
      </w:r>
      <w:r w:rsidR="003407AA" w:rsidRPr="00BA304F">
        <w:t>on each</w:t>
      </w:r>
      <w:r w:rsidR="003407AA">
        <w:rPr>
          <w:rFonts w:eastAsia="Arial" w:cs="Arial"/>
          <w:szCs w:val="20"/>
        </w:rPr>
        <w:t xml:space="preserve"> </w:t>
      </w:r>
      <w:r w:rsidR="000B4A26">
        <w:rPr>
          <w:rFonts w:eastAsia="Arial" w:cs="Arial"/>
          <w:szCs w:val="20"/>
        </w:rPr>
        <w:t>packaging</w:t>
      </w:r>
      <w:r w:rsidR="003407AA">
        <w:rPr>
          <w:rFonts w:eastAsia="Arial" w:cs="Arial"/>
          <w:szCs w:val="20"/>
        </w:rPr>
        <w:t xml:space="preserve"> day to </w:t>
      </w:r>
      <w:r w:rsidR="003407AA" w:rsidRPr="00BA304F">
        <w:t>confirm</w:t>
      </w:r>
      <w:r w:rsidR="003407AA">
        <w:rPr>
          <w:rFonts w:eastAsia="Arial" w:cs="Arial"/>
          <w:szCs w:val="20"/>
        </w:rPr>
        <w:t xml:space="preserve"> the </w:t>
      </w:r>
      <w:r w:rsidR="003407AA" w:rsidRPr="00BA304F">
        <w:t xml:space="preserve">date </w:t>
      </w:r>
      <w:r w:rsidR="003407AA">
        <w:rPr>
          <w:rFonts w:eastAsia="Arial" w:cs="Arial"/>
          <w:szCs w:val="20"/>
        </w:rPr>
        <w:t xml:space="preserve">code is </w:t>
      </w:r>
      <w:r w:rsidR="003407AA" w:rsidRPr="00BA304F">
        <w:t>present, legible, and matches the production record.</w:t>
      </w:r>
    </w:p>
    <w:p w14:paraId="64BD845B" w14:textId="372CEBF1" w:rsidR="003946D0" w:rsidRDefault="003946D0">
      <w:pPr>
        <w:spacing w:before="60" w:after="70"/>
        <w:rPr>
          <w:rFonts w:cs="Arial"/>
          <w:b/>
          <w:bCs/>
          <w:sz w:val="24"/>
        </w:rPr>
      </w:pPr>
      <w:r>
        <w:t>The production records will be verified at the end of each production day.</w:t>
      </w:r>
    </w:p>
    <w:p w14:paraId="31E017C7" w14:textId="22D98362" w:rsidR="00763F68" w:rsidRPr="00C278DD" w:rsidRDefault="00C278DD" w:rsidP="00C278DD">
      <w:pPr>
        <w:spacing w:before="240" w:line="24" w:lineRule="atLeast"/>
        <w:rPr>
          <w:rFonts w:cs="Arial"/>
          <w:b/>
          <w:bCs/>
          <w:sz w:val="24"/>
        </w:rPr>
      </w:pPr>
      <w:r w:rsidRPr="00C278DD">
        <w:rPr>
          <w:rFonts w:cs="Arial"/>
          <w:b/>
          <w:bCs/>
          <w:sz w:val="24"/>
        </w:rPr>
        <w:lastRenderedPageBreak/>
        <w:t>7</w:t>
      </w:r>
      <w:r w:rsidR="00A4733A" w:rsidRPr="00C278DD">
        <w:rPr>
          <w:rFonts w:cs="Arial"/>
          <w:b/>
          <w:bCs/>
          <w:sz w:val="24"/>
        </w:rPr>
        <w:t xml:space="preserve">. </w:t>
      </w:r>
      <w:r w:rsidR="00763F68" w:rsidRPr="00C278DD">
        <w:rPr>
          <w:rFonts w:cs="Arial"/>
          <w:b/>
          <w:bCs/>
          <w:sz w:val="24"/>
        </w:rPr>
        <w:t>Records:</w:t>
      </w:r>
    </w:p>
    <w:bookmarkEnd w:id="1"/>
    <w:p w14:paraId="126C5ABD" w14:textId="431345EC" w:rsidR="000E7897" w:rsidRPr="00C278DD" w:rsidRDefault="00C042C6" w:rsidP="00C278DD">
      <w:pPr>
        <w:numPr>
          <w:ilvl w:val="0"/>
          <w:numId w:val="4"/>
        </w:numPr>
        <w:spacing w:line="24" w:lineRule="atLeast"/>
      </w:pPr>
      <w:r>
        <w:t>Production</w:t>
      </w:r>
      <w:r w:rsidR="00695212" w:rsidRPr="00695212">
        <w:t xml:space="preserve"> Record</w:t>
      </w:r>
      <w:r w:rsidR="00F80840">
        <w:t>(s)</w:t>
      </w:r>
    </w:p>
    <w:p w14:paraId="1D8B9B03" w14:textId="77777777" w:rsidR="00BA304F" w:rsidRPr="003946D0" w:rsidRDefault="00BA304F" w:rsidP="00BA304F">
      <w:pPr>
        <w:pStyle w:val="ListParagraph"/>
        <w:numPr>
          <w:ilvl w:val="0"/>
          <w:numId w:val="4"/>
        </w:numPr>
        <w:rPr>
          <w:rFonts w:eastAsia="Times New Roman" w:cs="Times New Roman"/>
          <w:szCs w:val="24"/>
          <w:lang w:val="en-US" w:eastAsia="en-US"/>
        </w:rPr>
      </w:pPr>
      <w:r>
        <w:rPr>
          <w:lang w:val="en-US"/>
        </w:rPr>
        <w:t>Corrective Action Record, if applicable</w:t>
      </w:r>
    </w:p>
    <w:p w14:paraId="0EB54A23" w14:textId="77777777" w:rsidR="003946D0" w:rsidRPr="00BA304F" w:rsidRDefault="003946D0" w:rsidP="003946D0">
      <w:pPr>
        <w:pStyle w:val="ListParagraph"/>
        <w:ind w:left="720"/>
        <w:rPr>
          <w:rFonts w:eastAsia="Times New Roman" w:cs="Times New Roman"/>
          <w:szCs w:val="24"/>
          <w:lang w:val="en-US" w:eastAsia="en-US"/>
        </w:rPr>
      </w:pPr>
    </w:p>
    <w:p w14:paraId="3AE6074E" w14:textId="34927EAC" w:rsidR="00FC0A77" w:rsidRDefault="00C278DD" w:rsidP="00C278DD">
      <w:pPr>
        <w:spacing w:before="240" w:line="24" w:lineRule="atLeast"/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t>8</w:t>
      </w:r>
      <w:r w:rsidR="00A4733A">
        <w:rPr>
          <w:rFonts w:cs="Arial"/>
          <w:b/>
          <w:bCs/>
          <w:sz w:val="24"/>
        </w:rPr>
        <w:t xml:space="preserve">. </w:t>
      </w:r>
      <w:r w:rsidR="00FC0A77">
        <w:rPr>
          <w:rFonts w:cs="Arial"/>
          <w:b/>
          <w:bCs/>
          <w:sz w:val="24"/>
        </w:rPr>
        <w:t>Review:</w:t>
      </w:r>
    </w:p>
    <w:p w14:paraId="5DD9010F" w14:textId="77777777" w:rsidR="009E4FA6" w:rsidRDefault="003407AA" w:rsidP="00000E79">
      <w:pPr>
        <w:rPr>
          <w:rFonts w:cs="Arial"/>
          <w:b/>
          <w:bCs/>
          <w:sz w:val="24"/>
        </w:rPr>
      </w:pPr>
      <w:r>
        <w:rPr>
          <w:rFonts w:cs="Arial"/>
          <w:szCs w:val="20"/>
        </w:rPr>
        <w:t xml:space="preserve">This procedure </w:t>
      </w:r>
      <w:r w:rsidR="00C226F3" w:rsidRPr="00C226F3">
        <w:t>will</w:t>
      </w:r>
      <w:r>
        <w:rPr>
          <w:rFonts w:cs="Arial"/>
          <w:szCs w:val="20"/>
        </w:rPr>
        <w:t xml:space="preserve"> be reviewed annually and </w:t>
      </w:r>
      <w:r w:rsidRPr="00DC2823">
        <w:t>updated when</w:t>
      </w:r>
      <w:r>
        <w:rPr>
          <w:rFonts w:cs="Arial"/>
          <w:szCs w:val="20"/>
        </w:rPr>
        <w:t xml:space="preserve"> changes </w:t>
      </w:r>
      <w:r w:rsidRPr="00DC2823">
        <w:t xml:space="preserve">are made to </w:t>
      </w:r>
      <w:r>
        <w:rPr>
          <w:rFonts w:cs="Arial"/>
          <w:szCs w:val="20"/>
        </w:rPr>
        <w:t xml:space="preserve">the </w:t>
      </w:r>
      <w:r w:rsidRPr="00DC2823">
        <w:t>coding process. Reviews</w:t>
      </w:r>
      <w:r>
        <w:rPr>
          <w:rFonts w:cs="Arial"/>
          <w:szCs w:val="20"/>
        </w:rPr>
        <w:t xml:space="preserve"> and </w:t>
      </w:r>
      <w:r w:rsidRPr="00DC2823">
        <w:t xml:space="preserve">revisions </w:t>
      </w:r>
      <w:r w:rsidR="00C226F3" w:rsidRPr="00C226F3">
        <w:t>will</w:t>
      </w:r>
      <w:r w:rsidRPr="00DC2823">
        <w:t xml:space="preserve"> be recorded in the Revision/Review Log.</w:t>
      </w:r>
    </w:p>
    <w:p w14:paraId="6A6C723E" w14:textId="77777777" w:rsidR="000E7897" w:rsidRDefault="000E7897" w:rsidP="00830F88">
      <w:pPr>
        <w:spacing w:line="24" w:lineRule="atLeast"/>
        <w:rPr>
          <w:rFonts w:cs="Arial"/>
          <w:b/>
          <w:bCs/>
          <w:sz w:val="24"/>
        </w:rPr>
      </w:pPr>
    </w:p>
    <w:p w14:paraId="36535FDD" w14:textId="20B914AF" w:rsidR="001C588E" w:rsidRPr="00A4733A" w:rsidRDefault="00C278DD" w:rsidP="00830F88">
      <w:pPr>
        <w:spacing w:line="24" w:lineRule="atLeast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8</w:t>
      </w:r>
      <w:r w:rsidR="00A4733A" w:rsidRPr="00A4733A">
        <w:rPr>
          <w:rFonts w:cs="Arial"/>
          <w:b/>
          <w:bCs/>
          <w:sz w:val="22"/>
          <w:szCs w:val="22"/>
        </w:rPr>
        <w:t xml:space="preserve">.1 </w:t>
      </w:r>
      <w:r w:rsidR="001C588E" w:rsidRPr="00A4733A">
        <w:rPr>
          <w:rFonts w:cs="Arial"/>
          <w:b/>
          <w:bCs/>
          <w:sz w:val="22"/>
          <w:szCs w:val="22"/>
        </w:rPr>
        <w:t>Revision/ Review Log:</w:t>
      </w:r>
    </w:p>
    <w:p w14:paraId="379173DB" w14:textId="77777777" w:rsidR="001C588E" w:rsidRDefault="001C588E" w:rsidP="00830F88">
      <w:pPr>
        <w:spacing w:line="24" w:lineRule="atLeast"/>
        <w:rPr>
          <w:rFonts w:cs="Arial"/>
          <w:b/>
          <w:bCs/>
          <w:sz w:val="24"/>
        </w:rPr>
      </w:pPr>
    </w:p>
    <w:tbl>
      <w:tblPr>
        <w:tblW w:w="1006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6"/>
        <w:gridCol w:w="1417"/>
        <w:gridCol w:w="6359"/>
        <w:gridCol w:w="1418"/>
      </w:tblGrid>
      <w:tr w:rsidR="00761483" w:rsidRPr="002C6404" w14:paraId="3ECE7A75" w14:textId="77777777" w:rsidTr="00BF7498">
        <w:trPr>
          <w:trHeight w:val="203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9C230D0" w14:textId="77777777" w:rsidR="00761483" w:rsidRPr="001F7809" w:rsidRDefault="00761483" w:rsidP="00BF7498">
            <w:pPr>
              <w:spacing w:before="3"/>
              <w:jc w:val="center"/>
              <w:rPr>
                <w:rFonts w:cs="Arial"/>
                <w:b/>
                <w:bCs/>
                <w:lang w:eastAsia="en-CA"/>
              </w:rPr>
            </w:pPr>
            <w:r>
              <w:rPr>
                <w:rFonts w:cs="Arial"/>
                <w:b/>
                <w:bCs/>
                <w:lang w:eastAsia="en-CA"/>
              </w:rPr>
              <w:t>Version No.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9D79F83" w14:textId="77777777" w:rsidR="00761483" w:rsidRPr="001F7809" w:rsidRDefault="00761483" w:rsidP="00BF7498">
            <w:pPr>
              <w:spacing w:before="3"/>
              <w:rPr>
                <w:rFonts w:cs="Arial"/>
                <w:b/>
                <w:bCs/>
                <w:lang w:eastAsia="en-CA"/>
              </w:rPr>
            </w:pPr>
            <w:r w:rsidRPr="00F13815">
              <w:rPr>
                <w:rFonts w:cs="Arial"/>
                <w:b/>
                <w:bCs/>
                <w:color w:val="000000"/>
                <w:lang w:eastAsia="en-CA"/>
              </w:rPr>
              <w:t>Revision Date/ Annual review date</w:t>
            </w:r>
            <w:r>
              <w:rPr>
                <w:rFonts w:cs="Arial"/>
                <w:b/>
                <w:bCs/>
                <w:lang w:eastAsia="en-CA"/>
              </w:rPr>
              <w:t xml:space="preserve"> </w:t>
            </w: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00F397C" w14:textId="77777777" w:rsidR="00761483" w:rsidRPr="001F7809" w:rsidRDefault="00761483" w:rsidP="00BF7498">
            <w:pPr>
              <w:spacing w:before="3"/>
              <w:ind w:left="1327" w:right="939" w:hanging="375"/>
              <w:jc w:val="center"/>
              <w:rPr>
                <w:rFonts w:cs="Arial"/>
                <w:b/>
                <w:bCs/>
                <w:lang w:eastAsia="en-CA"/>
              </w:rPr>
            </w:pPr>
            <w:r>
              <w:rPr>
                <w:rFonts w:cs="Arial"/>
                <w:b/>
                <w:bCs/>
                <w:lang w:eastAsia="en-CA"/>
              </w:rPr>
              <w:t>Description of Change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31D1C2A" w14:textId="77777777" w:rsidR="00761483" w:rsidRPr="001F7809" w:rsidRDefault="00761483" w:rsidP="00BF7498">
            <w:pPr>
              <w:spacing w:before="3"/>
              <w:ind w:right="82" w:hanging="143"/>
              <w:jc w:val="center"/>
              <w:rPr>
                <w:rFonts w:cs="Arial"/>
                <w:b/>
                <w:bCs/>
                <w:lang w:eastAsia="en-CA"/>
              </w:rPr>
            </w:pPr>
            <w:r>
              <w:rPr>
                <w:rFonts w:cs="Arial"/>
                <w:b/>
                <w:bCs/>
                <w:lang w:eastAsia="en-CA"/>
              </w:rPr>
              <w:t>Revised/ Reviewed by</w:t>
            </w:r>
          </w:p>
        </w:tc>
      </w:tr>
      <w:tr w:rsidR="00761483" w:rsidRPr="002C6404" w14:paraId="210A80E0" w14:textId="77777777" w:rsidTr="00BF7498">
        <w:trPr>
          <w:trHeight w:val="38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CB672" w14:textId="77777777" w:rsidR="00761483" w:rsidRPr="002C6404" w:rsidRDefault="00761483" w:rsidP="00BF7498">
            <w:pPr>
              <w:spacing w:before="2"/>
              <w:ind w:left="127" w:right="123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FE205" w14:textId="77777777" w:rsidR="00761483" w:rsidRPr="002C6404" w:rsidRDefault="00761483" w:rsidP="00BF7498">
            <w:pPr>
              <w:spacing w:before="2"/>
              <w:ind w:left="10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EB2E8" w14:textId="77777777" w:rsidR="00761483" w:rsidRPr="002C6404" w:rsidRDefault="00761483" w:rsidP="00BF7498">
            <w:pPr>
              <w:spacing w:before="2"/>
              <w:ind w:right="1320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246FF" w14:textId="77777777" w:rsidR="00761483" w:rsidRPr="002C6404" w:rsidRDefault="00761483" w:rsidP="00BF7498">
            <w:pPr>
              <w:spacing w:before="2"/>
              <w:ind w:left="299" w:right="299"/>
              <w:jc w:val="center"/>
              <w:rPr>
                <w:rFonts w:cs="Arial"/>
                <w:lang w:eastAsia="en-CA"/>
              </w:rPr>
            </w:pPr>
          </w:p>
        </w:tc>
      </w:tr>
      <w:tr w:rsidR="00761483" w:rsidRPr="002C6404" w14:paraId="26A900F5" w14:textId="77777777" w:rsidTr="00BF7498">
        <w:trPr>
          <w:trHeight w:val="386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EDBDB" w14:textId="77777777" w:rsidR="00761483" w:rsidRPr="002C6404" w:rsidRDefault="00761483" w:rsidP="00BF7498">
            <w:pPr>
              <w:spacing w:before="27"/>
              <w:ind w:left="127" w:right="123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5292B" w14:textId="77777777" w:rsidR="00761483" w:rsidRPr="002C6404" w:rsidRDefault="00761483" w:rsidP="00BF7498">
            <w:pPr>
              <w:spacing w:before="27"/>
              <w:ind w:left="10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90A7A" w14:textId="77777777" w:rsidR="00761483" w:rsidRPr="002C6404" w:rsidRDefault="00761483" w:rsidP="00BF7498">
            <w:pPr>
              <w:spacing w:before="27"/>
              <w:ind w:right="1327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3921C" w14:textId="77777777" w:rsidR="00761483" w:rsidRPr="002C6404" w:rsidRDefault="00761483" w:rsidP="00BF7498">
            <w:pPr>
              <w:spacing w:before="27"/>
              <w:ind w:left="300" w:right="289"/>
              <w:jc w:val="center"/>
              <w:rPr>
                <w:rFonts w:cs="Arial"/>
                <w:lang w:eastAsia="en-CA"/>
              </w:rPr>
            </w:pPr>
          </w:p>
        </w:tc>
      </w:tr>
      <w:tr w:rsidR="00761483" w:rsidRPr="002C6404" w14:paraId="14DCF8F2" w14:textId="77777777" w:rsidTr="00BF7498">
        <w:trPr>
          <w:trHeight w:val="363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6871A" w14:textId="77777777" w:rsidR="00761483" w:rsidRPr="002C6404" w:rsidRDefault="00761483" w:rsidP="00BF7498">
            <w:pPr>
              <w:spacing w:before="27"/>
              <w:ind w:left="127" w:right="123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9D0F3" w14:textId="77777777" w:rsidR="00761483" w:rsidRPr="002C6404" w:rsidRDefault="00761483" w:rsidP="00BF7498">
            <w:pPr>
              <w:spacing w:before="27"/>
              <w:ind w:left="10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1F8AE" w14:textId="77777777" w:rsidR="00761483" w:rsidRPr="002C6404" w:rsidRDefault="00761483" w:rsidP="00BF7498">
            <w:pPr>
              <w:spacing w:before="27"/>
              <w:ind w:right="1327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E1588" w14:textId="77777777" w:rsidR="00761483" w:rsidRPr="002C6404" w:rsidRDefault="00761483" w:rsidP="00BF7498">
            <w:pPr>
              <w:spacing w:before="27"/>
              <w:ind w:left="300" w:right="289"/>
              <w:jc w:val="center"/>
              <w:rPr>
                <w:rFonts w:cs="Arial"/>
                <w:lang w:eastAsia="en-CA"/>
              </w:rPr>
            </w:pPr>
          </w:p>
        </w:tc>
      </w:tr>
      <w:tr w:rsidR="001D1119" w:rsidRPr="002C6404" w14:paraId="0620629C" w14:textId="77777777" w:rsidTr="00BF7498">
        <w:trPr>
          <w:trHeight w:val="363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74293" w14:textId="77777777" w:rsidR="001D1119" w:rsidRPr="002C6404" w:rsidRDefault="001D1119" w:rsidP="00BF7498">
            <w:pPr>
              <w:spacing w:before="27"/>
              <w:ind w:left="127" w:right="123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1E8E2" w14:textId="77777777" w:rsidR="001D1119" w:rsidRPr="002C6404" w:rsidRDefault="001D1119" w:rsidP="00BF7498">
            <w:pPr>
              <w:spacing w:before="27"/>
              <w:ind w:left="10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FD3BB" w14:textId="77777777" w:rsidR="001D1119" w:rsidRPr="002C6404" w:rsidRDefault="001D1119" w:rsidP="00BF7498">
            <w:pPr>
              <w:spacing w:before="27"/>
              <w:ind w:right="1327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A9E87" w14:textId="77777777" w:rsidR="001D1119" w:rsidRPr="002C6404" w:rsidRDefault="001D1119" w:rsidP="00BF7498">
            <w:pPr>
              <w:spacing w:before="27"/>
              <w:ind w:left="300" w:right="289"/>
              <w:jc w:val="center"/>
              <w:rPr>
                <w:rFonts w:cs="Arial"/>
                <w:lang w:eastAsia="en-CA"/>
              </w:rPr>
            </w:pPr>
          </w:p>
        </w:tc>
      </w:tr>
      <w:tr w:rsidR="001D1119" w:rsidRPr="002C6404" w14:paraId="359AD541" w14:textId="77777777" w:rsidTr="00BF7498">
        <w:trPr>
          <w:trHeight w:val="363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8D523" w14:textId="77777777" w:rsidR="001D1119" w:rsidRPr="002C6404" w:rsidRDefault="001D1119" w:rsidP="00BF7498">
            <w:pPr>
              <w:spacing w:before="27"/>
              <w:ind w:left="127" w:right="123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553DD" w14:textId="77777777" w:rsidR="001D1119" w:rsidRPr="002C6404" w:rsidRDefault="001D1119" w:rsidP="00BF7498">
            <w:pPr>
              <w:spacing w:before="27"/>
              <w:ind w:left="10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F2F4E" w14:textId="77777777" w:rsidR="001D1119" w:rsidRPr="002C6404" w:rsidRDefault="001D1119" w:rsidP="00BF7498">
            <w:pPr>
              <w:spacing w:before="27"/>
              <w:ind w:right="1327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6C470" w14:textId="77777777" w:rsidR="001D1119" w:rsidRPr="002C6404" w:rsidRDefault="001D1119" w:rsidP="00BF7498">
            <w:pPr>
              <w:spacing w:before="27"/>
              <w:ind w:left="300" w:right="289"/>
              <w:jc w:val="center"/>
              <w:rPr>
                <w:rFonts w:cs="Arial"/>
                <w:lang w:eastAsia="en-CA"/>
              </w:rPr>
            </w:pPr>
          </w:p>
        </w:tc>
      </w:tr>
    </w:tbl>
    <w:p w14:paraId="57B4F9DD" w14:textId="77777777" w:rsidR="009E4FA6" w:rsidRDefault="009E4FA6" w:rsidP="002A4985">
      <w:pPr>
        <w:spacing w:line="24" w:lineRule="atLeast"/>
        <w:rPr>
          <w:rFonts w:cs="Arial"/>
          <w:b/>
          <w:bCs/>
          <w:sz w:val="24"/>
        </w:rPr>
      </w:pPr>
    </w:p>
    <w:sectPr w:rsidR="009E4FA6" w:rsidSect="002A4985">
      <w:footerReference w:type="even" r:id="rId8"/>
      <w:footerReference w:type="default" r:id="rId9"/>
      <w:footerReference w:type="first" r:id="rId10"/>
      <w:pgSz w:w="12240" w:h="15840"/>
      <w:pgMar w:top="1026" w:right="1440" w:bottom="851" w:left="1440" w:header="720" w:footer="40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AA0BA" w14:textId="77777777" w:rsidR="008F1B7E" w:rsidRDefault="008F1B7E">
      <w:r>
        <w:separator/>
      </w:r>
    </w:p>
  </w:endnote>
  <w:endnote w:type="continuationSeparator" w:id="0">
    <w:p w14:paraId="7C29759B" w14:textId="77777777" w:rsidR="008F1B7E" w:rsidRDefault="008F1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 Me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B595A" w14:textId="1B89DF59" w:rsidR="009C6801" w:rsidRDefault="00B513FA">
    <w:pPr>
      <w:pStyle w:val="Footer"/>
      <w:framePr w:wrap="around" w:vAnchor="text" w:hAnchor="margin" w:xAlign="center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34A2371" wp14:editId="54B9494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407160" cy="361315"/>
              <wp:effectExtent l="0" t="0" r="2540" b="0"/>
              <wp:wrapNone/>
              <wp:docPr id="684820729" name="Text Box 5" descr="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7160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61D1AD" w14:textId="75B5CD4F" w:rsidR="00B513FA" w:rsidRPr="00B513FA" w:rsidRDefault="00B513FA" w:rsidP="00B513F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B513F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4A237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Classification: Public" style="position:absolute;margin-left:0;margin-top:0;width:110.8pt;height:28.4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" filled="f" stroked="f">
              <v:textbox style="mso-fit-shape-to-text:t" inset="20pt,0,0,15pt">
                <w:txbxContent>
                  <w:p w14:paraId="5A61D1AD" w14:textId="75B5CD4F" w:rsidR="00B513FA" w:rsidRPr="00B513FA" w:rsidRDefault="00B513FA" w:rsidP="00B513F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B513FA"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C6801">
      <w:rPr>
        <w:rStyle w:val="PageNumber"/>
      </w:rPr>
      <w:fldChar w:fldCharType="begin"/>
    </w:r>
    <w:r w:rsidR="009C6801">
      <w:rPr>
        <w:rStyle w:val="PageNumber"/>
      </w:rPr>
      <w:instrText xml:space="preserve">PAGE  </w:instrText>
    </w:r>
    <w:r w:rsidR="009C6801">
      <w:rPr>
        <w:rStyle w:val="PageNumber"/>
      </w:rPr>
      <w:fldChar w:fldCharType="separate"/>
    </w:r>
    <w:r w:rsidR="00A86FCD">
      <w:rPr>
        <w:rStyle w:val="PageNumber"/>
        <w:noProof/>
      </w:rPr>
      <w:t>3</w:t>
    </w:r>
    <w:r w:rsidR="009C6801">
      <w:rPr>
        <w:rStyle w:val="PageNumber"/>
      </w:rPr>
      <w:fldChar w:fldCharType="end"/>
    </w:r>
  </w:p>
  <w:p w14:paraId="632F9A73" w14:textId="77777777" w:rsidR="009C6801" w:rsidRDefault="009C68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7115E" w14:textId="1ABCABF6" w:rsidR="000068D8" w:rsidRPr="000068D8" w:rsidRDefault="000068D8" w:rsidP="000068D8">
    <w:pPr>
      <w:pStyle w:val="Footer"/>
      <w:jc w:val="right"/>
      <w:rPr>
        <w:b/>
        <w:bCs/>
        <w:sz w:val="18"/>
        <w:szCs w:val="22"/>
      </w:rPr>
    </w:pPr>
    <w:r>
      <w:rPr>
        <w:b/>
        <w:bCs/>
        <w:sz w:val="18"/>
        <w:szCs w:val="22"/>
      </w:rPr>
      <w:tab/>
    </w:r>
    <w:r w:rsidRPr="000068D8">
      <w:rPr>
        <w:b/>
        <w:bCs/>
        <w:sz w:val="18"/>
        <w:szCs w:val="22"/>
      </w:rPr>
      <w:fldChar w:fldCharType="begin"/>
    </w:r>
    <w:r w:rsidRPr="000068D8">
      <w:rPr>
        <w:b/>
        <w:bCs/>
        <w:sz w:val="18"/>
        <w:szCs w:val="22"/>
      </w:rPr>
      <w:instrText xml:space="preserve"> PAGE   \* MERGEFORMAT </w:instrText>
    </w:r>
    <w:r w:rsidRPr="000068D8">
      <w:rPr>
        <w:b/>
        <w:bCs/>
        <w:sz w:val="18"/>
        <w:szCs w:val="22"/>
      </w:rPr>
      <w:fldChar w:fldCharType="separate"/>
    </w:r>
    <w:r w:rsidRPr="000068D8">
      <w:rPr>
        <w:b/>
        <w:bCs/>
        <w:noProof/>
        <w:sz w:val="18"/>
        <w:szCs w:val="22"/>
      </w:rPr>
      <w:t>2</w:t>
    </w:r>
    <w:r w:rsidRPr="000068D8">
      <w:rPr>
        <w:b/>
        <w:bCs/>
        <w:noProof/>
        <w:sz w:val="18"/>
        <w:szCs w:val="22"/>
      </w:rPr>
      <w:fldChar w:fldCharType="end"/>
    </w:r>
  </w:p>
  <w:p w14:paraId="62122F0B" w14:textId="77777777" w:rsidR="009C6801" w:rsidRDefault="009C6801">
    <w:pPr>
      <w:pStyle w:val="Footer"/>
      <w:rPr>
        <w:rFonts w:cs="Arial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B3D80" w14:textId="398E7D28" w:rsidR="00FC24E3" w:rsidRDefault="00B513F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A64426C" wp14:editId="4CA222C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407160" cy="361315"/>
              <wp:effectExtent l="0" t="0" r="2540" b="0"/>
              <wp:wrapNone/>
              <wp:docPr id="1524070174" name="Text Box 4" descr="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7160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89CDEF" w14:textId="00AE1D4C" w:rsidR="00B513FA" w:rsidRPr="00B513FA" w:rsidRDefault="00B513FA" w:rsidP="00B513F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B513F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64426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lassification: Public" style="position:absolute;margin-left:0;margin-top:0;width:110.8pt;height:28.4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" filled="f" stroked="f">
              <v:textbox style="mso-fit-shape-to-text:t" inset="20pt,0,0,15pt">
                <w:txbxContent>
                  <w:p w14:paraId="4B89CDEF" w14:textId="00AE1D4C" w:rsidR="00B513FA" w:rsidRPr="00B513FA" w:rsidRDefault="00B513FA" w:rsidP="00B513F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B513FA"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7197A" w14:textId="77777777" w:rsidR="008F1B7E" w:rsidRDefault="008F1B7E">
      <w:r>
        <w:separator/>
      </w:r>
    </w:p>
  </w:footnote>
  <w:footnote w:type="continuationSeparator" w:id="0">
    <w:p w14:paraId="5B0FE55B" w14:textId="77777777" w:rsidR="008F1B7E" w:rsidRDefault="008F1B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41B1D"/>
    <w:multiLevelType w:val="hybridMultilevel"/>
    <w:tmpl w:val="AEE2B37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A2675B"/>
    <w:multiLevelType w:val="hybridMultilevel"/>
    <w:tmpl w:val="AB42A08A"/>
    <w:lvl w:ilvl="0" w:tplc="54FEEC22">
      <w:start w:val="1"/>
      <w:numFmt w:val="bullet"/>
      <w:pStyle w:val="Bullets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926FBB"/>
    <w:multiLevelType w:val="hybridMultilevel"/>
    <w:tmpl w:val="1ECA7A56"/>
    <w:lvl w:ilvl="0" w:tplc="D22447B2">
      <w:start w:val="1"/>
      <w:numFmt w:val="bullet"/>
      <w:pStyle w:val="TOC3"/>
      <w:lvlText w:val=""/>
      <w:lvlJc w:val="left"/>
      <w:pPr>
        <w:ind w:left="360" w:hanging="360"/>
      </w:pPr>
      <w:rPr>
        <w:rFonts w:ascii="Symbol" w:hAnsi="Symbol" w:hint="default"/>
        <w:sz w:val="12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5CA60F6"/>
    <w:multiLevelType w:val="hybridMultilevel"/>
    <w:tmpl w:val="602284A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3C2700">
      <w:start w:val="1"/>
      <w:numFmt w:val="bullet"/>
      <w:pStyle w:val="Bullets2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4E46A9"/>
    <w:multiLevelType w:val="multilevel"/>
    <w:tmpl w:val="11845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725FC6"/>
    <w:multiLevelType w:val="multilevel"/>
    <w:tmpl w:val="CDF25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F876EC"/>
    <w:multiLevelType w:val="multilevel"/>
    <w:tmpl w:val="2A067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4506579">
    <w:abstractNumId w:val="1"/>
  </w:num>
  <w:num w:numId="2" w16cid:durableId="1465931364">
    <w:abstractNumId w:val="3"/>
  </w:num>
  <w:num w:numId="3" w16cid:durableId="59982584">
    <w:abstractNumId w:val="2"/>
  </w:num>
  <w:num w:numId="4" w16cid:durableId="1324159880">
    <w:abstractNumId w:val="0"/>
  </w:num>
  <w:num w:numId="5" w16cid:durableId="300966887">
    <w:abstractNumId w:val="6"/>
  </w:num>
  <w:num w:numId="6" w16cid:durableId="478153850">
    <w:abstractNumId w:val="5"/>
  </w:num>
  <w:num w:numId="7" w16cid:durableId="1576276918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752"/>
    <w:rsid w:val="000068D8"/>
    <w:rsid w:val="00011315"/>
    <w:rsid w:val="000272B2"/>
    <w:rsid w:val="000307B0"/>
    <w:rsid w:val="00032E5D"/>
    <w:rsid w:val="00054FC6"/>
    <w:rsid w:val="00064A33"/>
    <w:rsid w:val="000863A1"/>
    <w:rsid w:val="00087001"/>
    <w:rsid w:val="0009226B"/>
    <w:rsid w:val="000949DB"/>
    <w:rsid w:val="00097D96"/>
    <w:rsid w:val="000A59B6"/>
    <w:rsid w:val="000B4A26"/>
    <w:rsid w:val="000C24BD"/>
    <w:rsid w:val="000C6177"/>
    <w:rsid w:val="000D1A27"/>
    <w:rsid w:val="000D3B62"/>
    <w:rsid w:val="000D531F"/>
    <w:rsid w:val="000D63E1"/>
    <w:rsid w:val="000E2E20"/>
    <w:rsid w:val="000E7897"/>
    <w:rsid w:val="000F0DD4"/>
    <w:rsid w:val="000F3473"/>
    <w:rsid w:val="000F355A"/>
    <w:rsid w:val="00113C3F"/>
    <w:rsid w:val="00114EB9"/>
    <w:rsid w:val="00131B90"/>
    <w:rsid w:val="00131BEE"/>
    <w:rsid w:val="00131E67"/>
    <w:rsid w:val="001361EC"/>
    <w:rsid w:val="001368E6"/>
    <w:rsid w:val="00152CED"/>
    <w:rsid w:val="001537D6"/>
    <w:rsid w:val="00170533"/>
    <w:rsid w:val="00182778"/>
    <w:rsid w:val="00187FC8"/>
    <w:rsid w:val="00194024"/>
    <w:rsid w:val="001B1E70"/>
    <w:rsid w:val="001C2BFF"/>
    <w:rsid w:val="001C305A"/>
    <w:rsid w:val="001C383C"/>
    <w:rsid w:val="001C3D22"/>
    <w:rsid w:val="001C588E"/>
    <w:rsid w:val="001C694B"/>
    <w:rsid w:val="001D1119"/>
    <w:rsid w:val="001D2D81"/>
    <w:rsid w:val="001D2F85"/>
    <w:rsid w:val="001D4F64"/>
    <w:rsid w:val="001D75B1"/>
    <w:rsid w:val="001E3888"/>
    <w:rsid w:val="001E4FF5"/>
    <w:rsid w:val="001E5019"/>
    <w:rsid w:val="001F139C"/>
    <w:rsid w:val="001F38E5"/>
    <w:rsid w:val="001F4DF4"/>
    <w:rsid w:val="001F7809"/>
    <w:rsid w:val="00210CBB"/>
    <w:rsid w:val="00211CC8"/>
    <w:rsid w:val="00213FA4"/>
    <w:rsid w:val="00217DA4"/>
    <w:rsid w:val="0022138B"/>
    <w:rsid w:val="00221C41"/>
    <w:rsid w:val="00230DD4"/>
    <w:rsid w:val="002349A7"/>
    <w:rsid w:val="00241C30"/>
    <w:rsid w:val="00243443"/>
    <w:rsid w:val="002436E2"/>
    <w:rsid w:val="00255F5C"/>
    <w:rsid w:val="00256277"/>
    <w:rsid w:val="00261733"/>
    <w:rsid w:val="0027566D"/>
    <w:rsid w:val="00287DD5"/>
    <w:rsid w:val="002911D7"/>
    <w:rsid w:val="00294FD7"/>
    <w:rsid w:val="002A06BD"/>
    <w:rsid w:val="002A238C"/>
    <w:rsid w:val="002A36F4"/>
    <w:rsid w:val="002A421B"/>
    <w:rsid w:val="002A4985"/>
    <w:rsid w:val="002A60C2"/>
    <w:rsid w:val="002A6A67"/>
    <w:rsid w:val="002B1AAF"/>
    <w:rsid w:val="002B3366"/>
    <w:rsid w:val="002B7918"/>
    <w:rsid w:val="002C12F3"/>
    <w:rsid w:val="002C705B"/>
    <w:rsid w:val="002D4B2D"/>
    <w:rsid w:val="002D686F"/>
    <w:rsid w:val="002F4D61"/>
    <w:rsid w:val="00304C20"/>
    <w:rsid w:val="0032194C"/>
    <w:rsid w:val="0032244A"/>
    <w:rsid w:val="003407AA"/>
    <w:rsid w:val="0034782F"/>
    <w:rsid w:val="00347995"/>
    <w:rsid w:val="00352296"/>
    <w:rsid w:val="00354CFD"/>
    <w:rsid w:val="003578EF"/>
    <w:rsid w:val="00360BC6"/>
    <w:rsid w:val="0036166B"/>
    <w:rsid w:val="003633CF"/>
    <w:rsid w:val="00364A2D"/>
    <w:rsid w:val="00380147"/>
    <w:rsid w:val="003861E3"/>
    <w:rsid w:val="003874F9"/>
    <w:rsid w:val="003946D0"/>
    <w:rsid w:val="003A0CA5"/>
    <w:rsid w:val="003A0D29"/>
    <w:rsid w:val="003A0DDA"/>
    <w:rsid w:val="003A2A0D"/>
    <w:rsid w:val="003B3F97"/>
    <w:rsid w:val="003D2B51"/>
    <w:rsid w:val="003D3DE6"/>
    <w:rsid w:val="003E7759"/>
    <w:rsid w:val="003F07E5"/>
    <w:rsid w:val="003F18F6"/>
    <w:rsid w:val="003F67D0"/>
    <w:rsid w:val="004064F9"/>
    <w:rsid w:val="00412146"/>
    <w:rsid w:val="00413178"/>
    <w:rsid w:val="00421555"/>
    <w:rsid w:val="004336C5"/>
    <w:rsid w:val="00453A6C"/>
    <w:rsid w:val="00455E15"/>
    <w:rsid w:val="00463212"/>
    <w:rsid w:val="00463840"/>
    <w:rsid w:val="00467014"/>
    <w:rsid w:val="00470CB4"/>
    <w:rsid w:val="0047564A"/>
    <w:rsid w:val="00483CA8"/>
    <w:rsid w:val="00484C8F"/>
    <w:rsid w:val="004A5D9D"/>
    <w:rsid w:val="004B120C"/>
    <w:rsid w:val="004B2E72"/>
    <w:rsid w:val="004B3067"/>
    <w:rsid w:val="004B58BC"/>
    <w:rsid w:val="004C04C4"/>
    <w:rsid w:val="004C6ED5"/>
    <w:rsid w:val="004C72DA"/>
    <w:rsid w:val="004E0072"/>
    <w:rsid w:val="004E3E2E"/>
    <w:rsid w:val="004E7738"/>
    <w:rsid w:val="004F7AF9"/>
    <w:rsid w:val="00501630"/>
    <w:rsid w:val="0050710C"/>
    <w:rsid w:val="00512629"/>
    <w:rsid w:val="005173BC"/>
    <w:rsid w:val="00521579"/>
    <w:rsid w:val="00524EE1"/>
    <w:rsid w:val="00540EE5"/>
    <w:rsid w:val="005460B0"/>
    <w:rsid w:val="00547AB8"/>
    <w:rsid w:val="0057390A"/>
    <w:rsid w:val="005930D4"/>
    <w:rsid w:val="005A696D"/>
    <w:rsid w:val="005A6D95"/>
    <w:rsid w:val="005C38F1"/>
    <w:rsid w:val="005E0927"/>
    <w:rsid w:val="00605490"/>
    <w:rsid w:val="006067B7"/>
    <w:rsid w:val="00612440"/>
    <w:rsid w:val="0062170E"/>
    <w:rsid w:val="0062376D"/>
    <w:rsid w:val="00631282"/>
    <w:rsid w:val="0063352F"/>
    <w:rsid w:val="00643485"/>
    <w:rsid w:val="00646620"/>
    <w:rsid w:val="00653D18"/>
    <w:rsid w:val="00654260"/>
    <w:rsid w:val="006561EC"/>
    <w:rsid w:val="00667A85"/>
    <w:rsid w:val="0067058E"/>
    <w:rsid w:val="00672629"/>
    <w:rsid w:val="00686234"/>
    <w:rsid w:val="006878BD"/>
    <w:rsid w:val="00690D1E"/>
    <w:rsid w:val="006913A2"/>
    <w:rsid w:val="00692291"/>
    <w:rsid w:val="00695212"/>
    <w:rsid w:val="00695B87"/>
    <w:rsid w:val="006A28E1"/>
    <w:rsid w:val="006A666E"/>
    <w:rsid w:val="006A7ADB"/>
    <w:rsid w:val="006B0E2C"/>
    <w:rsid w:val="006B3A41"/>
    <w:rsid w:val="006D1007"/>
    <w:rsid w:val="006D2E3E"/>
    <w:rsid w:val="006E42AC"/>
    <w:rsid w:val="006F0EBF"/>
    <w:rsid w:val="006F1CE5"/>
    <w:rsid w:val="006F4C43"/>
    <w:rsid w:val="006F783B"/>
    <w:rsid w:val="0070045F"/>
    <w:rsid w:val="00703CFF"/>
    <w:rsid w:val="007069EC"/>
    <w:rsid w:val="00715610"/>
    <w:rsid w:val="0073214A"/>
    <w:rsid w:val="007348BF"/>
    <w:rsid w:val="00734F79"/>
    <w:rsid w:val="00735113"/>
    <w:rsid w:val="00740E5B"/>
    <w:rsid w:val="007578E4"/>
    <w:rsid w:val="00761483"/>
    <w:rsid w:val="00763682"/>
    <w:rsid w:val="00763F68"/>
    <w:rsid w:val="00771E3C"/>
    <w:rsid w:val="00772F6A"/>
    <w:rsid w:val="0077374D"/>
    <w:rsid w:val="007764B9"/>
    <w:rsid w:val="00776ADF"/>
    <w:rsid w:val="00784FB6"/>
    <w:rsid w:val="0078549F"/>
    <w:rsid w:val="00790464"/>
    <w:rsid w:val="00793277"/>
    <w:rsid w:val="0079444E"/>
    <w:rsid w:val="007968FB"/>
    <w:rsid w:val="00797065"/>
    <w:rsid w:val="00797CE1"/>
    <w:rsid w:val="007A5133"/>
    <w:rsid w:val="007B5D61"/>
    <w:rsid w:val="007C72EF"/>
    <w:rsid w:val="007C7DBE"/>
    <w:rsid w:val="007D60B1"/>
    <w:rsid w:val="007E04A9"/>
    <w:rsid w:val="007E7E38"/>
    <w:rsid w:val="007F6872"/>
    <w:rsid w:val="00800ACD"/>
    <w:rsid w:val="00815F13"/>
    <w:rsid w:val="00821775"/>
    <w:rsid w:val="0082606D"/>
    <w:rsid w:val="00826DEA"/>
    <w:rsid w:val="00830F88"/>
    <w:rsid w:val="00832CD6"/>
    <w:rsid w:val="00835BC2"/>
    <w:rsid w:val="00836CA5"/>
    <w:rsid w:val="00840926"/>
    <w:rsid w:val="00841EEE"/>
    <w:rsid w:val="008430B5"/>
    <w:rsid w:val="0085109F"/>
    <w:rsid w:val="00853553"/>
    <w:rsid w:val="00864CDE"/>
    <w:rsid w:val="00876541"/>
    <w:rsid w:val="00876F48"/>
    <w:rsid w:val="00886FC8"/>
    <w:rsid w:val="008B14A2"/>
    <w:rsid w:val="008B7DDE"/>
    <w:rsid w:val="008C144D"/>
    <w:rsid w:val="008C17BF"/>
    <w:rsid w:val="008C1E57"/>
    <w:rsid w:val="008C7295"/>
    <w:rsid w:val="008D1A53"/>
    <w:rsid w:val="008D52AC"/>
    <w:rsid w:val="008E7C6C"/>
    <w:rsid w:val="008F150E"/>
    <w:rsid w:val="008F1B7E"/>
    <w:rsid w:val="008F78B5"/>
    <w:rsid w:val="008F7C19"/>
    <w:rsid w:val="0090163D"/>
    <w:rsid w:val="00902D5A"/>
    <w:rsid w:val="009031E8"/>
    <w:rsid w:val="00904DF3"/>
    <w:rsid w:val="00913188"/>
    <w:rsid w:val="0093031C"/>
    <w:rsid w:val="00940C2A"/>
    <w:rsid w:val="00940EA5"/>
    <w:rsid w:val="00944D1E"/>
    <w:rsid w:val="00980A2D"/>
    <w:rsid w:val="009903F7"/>
    <w:rsid w:val="00997D02"/>
    <w:rsid w:val="009A0993"/>
    <w:rsid w:val="009A28AE"/>
    <w:rsid w:val="009B37F7"/>
    <w:rsid w:val="009B68BA"/>
    <w:rsid w:val="009C4276"/>
    <w:rsid w:val="009C6801"/>
    <w:rsid w:val="009D32CD"/>
    <w:rsid w:val="009E486A"/>
    <w:rsid w:val="009E4FA6"/>
    <w:rsid w:val="00A0353C"/>
    <w:rsid w:val="00A03CFC"/>
    <w:rsid w:val="00A22791"/>
    <w:rsid w:val="00A23598"/>
    <w:rsid w:val="00A30C25"/>
    <w:rsid w:val="00A36F39"/>
    <w:rsid w:val="00A42536"/>
    <w:rsid w:val="00A469F6"/>
    <w:rsid w:val="00A4733A"/>
    <w:rsid w:val="00A54E42"/>
    <w:rsid w:val="00A62EC8"/>
    <w:rsid w:val="00A64C87"/>
    <w:rsid w:val="00A702BB"/>
    <w:rsid w:val="00A7133B"/>
    <w:rsid w:val="00A813D9"/>
    <w:rsid w:val="00A822B1"/>
    <w:rsid w:val="00A8368F"/>
    <w:rsid w:val="00A86FCD"/>
    <w:rsid w:val="00A87D9A"/>
    <w:rsid w:val="00A900F7"/>
    <w:rsid w:val="00AA3047"/>
    <w:rsid w:val="00AA4C17"/>
    <w:rsid w:val="00AB50CF"/>
    <w:rsid w:val="00AC11A4"/>
    <w:rsid w:val="00AC72D7"/>
    <w:rsid w:val="00AD196F"/>
    <w:rsid w:val="00AD7A8A"/>
    <w:rsid w:val="00AE38FD"/>
    <w:rsid w:val="00AE63C3"/>
    <w:rsid w:val="00AE765A"/>
    <w:rsid w:val="00B10C0D"/>
    <w:rsid w:val="00B12900"/>
    <w:rsid w:val="00B363A2"/>
    <w:rsid w:val="00B44BBA"/>
    <w:rsid w:val="00B47917"/>
    <w:rsid w:val="00B50F51"/>
    <w:rsid w:val="00B513FA"/>
    <w:rsid w:val="00B51402"/>
    <w:rsid w:val="00B57154"/>
    <w:rsid w:val="00B6443B"/>
    <w:rsid w:val="00B677D0"/>
    <w:rsid w:val="00B75691"/>
    <w:rsid w:val="00B75BAD"/>
    <w:rsid w:val="00B82765"/>
    <w:rsid w:val="00B84538"/>
    <w:rsid w:val="00B86C80"/>
    <w:rsid w:val="00B96D4D"/>
    <w:rsid w:val="00BA304F"/>
    <w:rsid w:val="00BA3269"/>
    <w:rsid w:val="00BA4FF6"/>
    <w:rsid w:val="00BA5FA2"/>
    <w:rsid w:val="00BB5E02"/>
    <w:rsid w:val="00BC56DA"/>
    <w:rsid w:val="00BD0C8C"/>
    <w:rsid w:val="00BE67F5"/>
    <w:rsid w:val="00BF43CD"/>
    <w:rsid w:val="00C042C6"/>
    <w:rsid w:val="00C14406"/>
    <w:rsid w:val="00C21742"/>
    <w:rsid w:val="00C226F3"/>
    <w:rsid w:val="00C25E70"/>
    <w:rsid w:val="00C26F7D"/>
    <w:rsid w:val="00C278DD"/>
    <w:rsid w:val="00C329B4"/>
    <w:rsid w:val="00C3367A"/>
    <w:rsid w:val="00C343B8"/>
    <w:rsid w:val="00C360F4"/>
    <w:rsid w:val="00C470AB"/>
    <w:rsid w:val="00C47C55"/>
    <w:rsid w:val="00C60370"/>
    <w:rsid w:val="00C61A80"/>
    <w:rsid w:val="00C63911"/>
    <w:rsid w:val="00C900E2"/>
    <w:rsid w:val="00CC36CE"/>
    <w:rsid w:val="00CC6344"/>
    <w:rsid w:val="00CD2DEE"/>
    <w:rsid w:val="00CE2C1A"/>
    <w:rsid w:val="00CE7C52"/>
    <w:rsid w:val="00CF52B9"/>
    <w:rsid w:val="00CF5F3E"/>
    <w:rsid w:val="00CF70B2"/>
    <w:rsid w:val="00D10FF2"/>
    <w:rsid w:val="00D12683"/>
    <w:rsid w:val="00D141E8"/>
    <w:rsid w:val="00D160E4"/>
    <w:rsid w:val="00D27214"/>
    <w:rsid w:val="00D34F6F"/>
    <w:rsid w:val="00D460EB"/>
    <w:rsid w:val="00D46DC9"/>
    <w:rsid w:val="00D512F3"/>
    <w:rsid w:val="00D515E5"/>
    <w:rsid w:val="00D56554"/>
    <w:rsid w:val="00D623B6"/>
    <w:rsid w:val="00D82A59"/>
    <w:rsid w:val="00D9016D"/>
    <w:rsid w:val="00D97C3A"/>
    <w:rsid w:val="00DA1925"/>
    <w:rsid w:val="00DC04AE"/>
    <w:rsid w:val="00DC2823"/>
    <w:rsid w:val="00DD2708"/>
    <w:rsid w:val="00DD290C"/>
    <w:rsid w:val="00DD514A"/>
    <w:rsid w:val="00DE38EC"/>
    <w:rsid w:val="00DE52CE"/>
    <w:rsid w:val="00DF4CC9"/>
    <w:rsid w:val="00E35DA3"/>
    <w:rsid w:val="00E36599"/>
    <w:rsid w:val="00E60AD9"/>
    <w:rsid w:val="00E6417F"/>
    <w:rsid w:val="00E718F5"/>
    <w:rsid w:val="00E7768B"/>
    <w:rsid w:val="00E83589"/>
    <w:rsid w:val="00E87929"/>
    <w:rsid w:val="00E921F4"/>
    <w:rsid w:val="00E960E7"/>
    <w:rsid w:val="00E977E5"/>
    <w:rsid w:val="00E97B4C"/>
    <w:rsid w:val="00EA0219"/>
    <w:rsid w:val="00EA1D53"/>
    <w:rsid w:val="00EB2B88"/>
    <w:rsid w:val="00EB2C71"/>
    <w:rsid w:val="00EB4F05"/>
    <w:rsid w:val="00EB5CC9"/>
    <w:rsid w:val="00EC6AF9"/>
    <w:rsid w:val="00EC71CE"/>
    <w:rsid w:val="00ED0B4D"/>
    <w:rsid w:val="00ED77F7"/>
    <w:rsid w:val="00EE4199"/>
    <w:rsid w:val="00EF1057"/>
    <w:rsid w:val="00EF2DAD"/>
    <w:rsid w:val="00EF50CB"/>
    <w:rsid w:val="00EF638C"/>
    <w:rsid w:val="00EF77E8"/>
    <w:rsid w:val="00F12AF5"/>
    <w:rsid w:val="00F15762"/>
    <w:rsid w:val="00F20997"/>
    <w:rsid w:val="00F20E68"/>
    <w:rsid w:val="00F24CC1"/>
    <w:rsid w:val="00F33251"/>
    <w:rsid w:val="00F45A1B"/>
    <w:rsid w:val="00F610EC"/>
    <w:rsid w:val="00F62FEB"/>
    <w:rsid w:val="00F7749B"/>
    <w:rsid w:val="00F80840"/>
    <w:rsid w:val="00F81B34"/>
    <w:rsid w:val="00F81FCE"/>
    <w:rsid w:val="00F84752"/>
    <w:rsid w:val="00F84841"/>
    <w:rsid w:val="00F85C69"/>
    <w:rsid w:val="00F86FCD"/>
    <w:rsid w:val="00F87503"/>
    <w:rsid w:val="00F94C39"/>
    <w:rsid w:val="00FA1817"/>
    <w:rsid w:val="00FA5045"/>
    <w:rsid w:val="00FB1F5C"/>
    <w:rsid w:val="00FC0A77"/>
    <w:rsid w:val="00FC1B31"/>
    <w:rsid w:val="00FC24E3"/>
    <w:rsid w:val="00FC6227"/>
    <w:rsid w:val="00FF0E40"/>
    <w:rsid w:val="00FF0E6D"/>
    <w:rsid w:val="00FF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1A52A1"/>
  <w15:chartTrackingRefBased/>
  <w15:docId w15:val="{EED82548-C511-4A97-956F-6EED0F095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7"/>
    <w:lsdException w:name="toc 2" w:uiPriority="7"/>
    <w:lsdException w:name="toc 3" w:uiPriority="7"/>
    <w:lsdException w:name="toc 4" w:uiPriority="7"/>
    <w:lsdException w:name="footnote text" w:uiPriority="6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6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43443"/>
    <w:rPr>
      <w:rFonts w:ascii="Arial" w:hAnsi="Arial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C278DD"/>
    <w:pPr>
      <w:keepNext/>
      <w:spacing w:before="240" w:line="24" w:lineRule="atLeast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autoRedefine/>
    <w:qFormat/>
    <w:rsid w:val="00087001"/>
    <w:pPr>
      <w:keepNext/>
      <w:outlineLvl w:val="1"/>
    </w:pPr>
    <w:rPr>
      <w:bCs/>
      <w:sz w:val="32"/>
    </w:rPr>
  </w:style>
  <w:style w:type="paragraph" w:styleId="Heading3">
    <w:name w:val="heading 3"/>
    <w:basedOn w:val="Normal"/>
    <w:next w:val="Normal"/>
    <w:autoRedefine/>
    <w:qFormat/>
    <w:rsid w:val="005930D4"/>
    <w:pPr>
      <w:keepNext/>
      <w:spacing w:before="240" w:after="120"/>
      <w:outlineLvl w:val="2"/>
    </w:pPr>
    <w:rPr>
      <w:rFonts w:cs="Arial"/>
      <w:b/>
      <w:bCs/>
      <w:sz w:val="24"/>
    </w:rPr>
  </w:style>
  <w:style w:type="paragraph" w:styleId="Heading4">
    <w:name w:val="heading 4"/>
    <w:basedOn w:val="Normal"/>
    <w:next w:val="Normal"/>
    <w:link w:val="Heading4Char"/>
    <w:autoRedefine/>
    <w:qFormat/>
    <w:rsid w:val="002A4985"/>
    <w:pPr>
      <w:keepNext/>
      <w:ind w:left="142"/>
      <w:outlineLvl w:val="3"/>
    </w:pPr>
    <w:rPr>
      <w:rFonts w:cs="Arial"/>
      <w:b/>
      <w:sz w:val="22"/>
    </w:rPr>
  </w:style>
  <w:style w:type="paragraph" w:styleId="Heading5">
    <w:name w:val="heading 5"/>
    <w:basedOn w:val="Normal"/>
    <w:next w:val="Normal"/>
    <w:link w:val="Heading5Char"/>
    <w:autoRedefine/>
    <w:unhideWhenUsed/>
    <w:qFormat/>
    <w:rsid w:val="00364A2D"/>
    <w:pPr>
      <w:spacing w:before="240" w:after="60"/>
      <w:ind w:left="284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qFormat/>
    <w:rsid w:val="001E4FF5"/>
    <w:pPr>
      <w:keepNext/>
      <w:outlineLvl w:val="5"/>
    </w:pPr>
    <w:rPr>
      <w:rFonts w:ascii="Aptos" w:hAnsi="Aptos"/>
      <w:b/>
      <w:i/>
      <w:i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jc w:val="both"/>
    </w:pPr>
    <w:rPr>
      <w:rFonts w:cs="Arial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BA5FA2"/>
    <w:rPr>
      <w:sz w:val="24"/>
      <w:szCs w:val="24"/>
      <w:lang w:val="en-US" w:eastAsia="en-US"/>
    </w:rPr>
  </w:style>
  <w:style w:type="character" w:customStyle="1" w:styleId="Heading1Char">
    <w:name w:val="Heading 1 Char"/>
    <w:link w:val="Heading1"/>
    <w:rsid w:val="00C278DD"/>
    <w:rPr>
      <w:rFonts w:ascii="Arial" w:hAnsi="Arial"/>
      <w:b/>
      <w:bCs/>
      <w:sz w:val="32"/>
      <w:szCs w:val="24"/>
      <w:lang w:val="en-US" w:eastAsia="en-US"/>
    </w:rPr>
  </w:style>
  <w:style w:type="paragraph" w:styleId="TOCHeading">
    <w:name w:val="TOC Heading"/>
    <w:basedOn w:val="Section1"/>
    <w:next w:val="Normal"/>
    <w:uiPriority w:val="6"/>
    <w:unhideWhenUsed/>
    <w:qFormat/>
    <w:rsid w:val="00BA5FA2"/>
    <w:pPr>
      <w:keepNext/>
      <w:keepLines/>
      <w:autoSpaceDE/>
      <w:autoSpaceDN/>
      <w:adjustRightInd/>
      <w:spacing w:after="960" w:line="259" w:lineRule="auto"/>
      <w:textAlignment w:val="auto"/>
    </w:pPr>
    <w:rPr>
      <w:rFonts w:eastAsia="Times New Roman" w:cs="Times New Roman"/>
      <w:bCs w:val="0"/>
      <w:color w:val="auto"/>
    </w:rPr>
  </w:style>
  <w:style w:type="paragraph" w:styleId="TOC1">
    <w:name w:val="toc 1"/>
    <w:basedOn w:val="Normal"/>
    <w:next w:val="Normal"/>
    <w:autoRedefine/>
    <w:uiPriority w:val="7"/>
    <w:unhideWhenUsed/>
    <w:rsid w:val="00BA5FA2"/>
    <w:pPr>
      <w:tabs>
        <w:tab w:val="right" w:leader="dot" w:pos="6660"/>
      </w:tabs>
      <w:autoSpaceDE w:val="0"/>
      <w:autoSpaceDN w:val="0"/>
      <w:adjustRightInd w:val="0"/>
      <w:spacing w:after="120" w:line="240" w:lineRule="atLeast"/>
      <w:textAlignment w:val="center"/>
    </w:pPr>
    <w:rPr>
      <w:rFonts w:eastAsia="Calibri" w:cs="Arial"/>
      <w:b/>
      <w:noProof/>
      <w:sz w:val="18"/>
      <w:szCs w:val="18"/>
    </w:rPr>
  </w:style>
  <w:style w:type="paragraph" w:styleId="TOC2">
    <w:name w:val="toc 2"/>
    <w:basedOn w:val="Normal"/>
    <w:next w:val="Normal"/>
    <w:autoRedefine/>
    <w:uiPriority w:val="7"/>
    <w:unhideWhenUsed/>
    <w:rsid w:val="00BA5FA2"/>
    <w:pPr>
      <w:tabs>
        <w:tab w:val="right" w:leader="dot" w:pos="6660"/>
      </w:tabs>
      <w:autoSpaceDE w:val="0"/>
      <w:autoSpaceDN w:val="0"/>
      <w:adjustRightInd w:val="0"/>
      <w:spacing w:after="120" w:line="240" w:lineRule="atLeast"/>
      <w:textAlignment w:val="center"/>
    </w:pPr>
    <w:rPr>
      <w:rFonts w:eastAsia="Calibri" w:cs="Arial"/>
      <w:noProof/>
      <w:sz w:val="18"/>
      <w:szCs w:val="18"/>
    </w:rPr>
  </w:style>
  <w:style w:type="paragraph" w:styleId="TOC3">
    <w:name w:val="toc 3"/>
    <w:basedOn w:val="Normal"/>
    <w:next w:val="Normal"/>
    <w:autoRedefine/>
    <w:uiPriority w:val="7"/>
    <w:unhideWhenUsed/>
    <w:rsid w:val="00BA5FA2"/>
    <w:pPr>
      <w:numPr>
        <w:numId w:val="3"/>
      </w:numPr>
      <w:tabs>
        <w:tab w:val="right" w:pos="6660"/>
      </w:tabs>
      <w:autoSpaceDE w:val="0"/>
      <w:autoSpaceDN w:val="0"/>
      <w:adjustRightInd w:val="0"/>
      <w:spacing w:after="120" w:line="240" w:lineRule="atLeast"/>
      <w:ind w:left="187" w:hanging="187"/>
      <w:textAlignment w:val="center"/>
    </w:pPr>
    <w:rPr>
      <w:rFonts w:eastAsia="Calibri" w:cs="Arial"/>
      <w:noProof/>
      <w:sz w:val="18"/>
      <w:szCs w:val="18"/>
    </w:rPr>
  </w:style>
  <w:style w:type="paragraph" w:customStyle="1" w:styleId="Bullets1">
    <w:name w:val="Bullets 1"/>
    <w:basedOn w:val="Bullets-Lvl1Interior"/>
    <w:link w:val="Bullets1Char"/>
    <w:uiPriority w:val="1"/>
    <w:qFormat/>
    <w:rsid w:val="00BA5FA2"/>
    <w:pPr>
      <w:numPr>
        <w:numId w:val="1"/>
      </w:numPr>
      <w:spacing w:after="60"/>
      <w:ind w:left="187" w:hanging="187"/>
    </w:pPr>
    <w:rPr>
      <w:rFonts w:ascii="Arial" w:hAnsi="Arial" w:cs="Arial"/>
      <w:color w:val="auto"/>
    </w:rPr>
  </w:style>
  <w:style w:type="character" w:customStyle="1" w:styleId="Bullets1Char">
    <w:name w:val="Bullets 1 Char"/>
    <w:link w:val="Bullets1"/>
    <w:uiPriority w:val="1"/>
    <w:rsid w:val="00BA5FA2"/>
    <w:rPr>
      <w:rFonts w:ascii="Arial" w:eastAsia="Calibri" w:hAnsi="Arial" w:cs="Arial"/>
      <w:sz w:val="18"/>
      <w:szCs w:val="18"/>
      <w:lang w:val="en-US" w:eastAsia="en-US"/>
    </w:rPr>
  </w:style>
  <w:style w:type="paragraph" w:customStyle="1" w:styleId="Bullets2">
    <w:name w:val="Bullets 2"/>
    <w:basedOn w:val="Bullets-Lvl1Interior"/>
    <w:link w:val="Bullets2Char"/>
    <w:uiPriority w:val="1"/>
    <w:qFormat/>
    <w:rsid w:val="00BA5FA2"/>
    <w:pPr>
      <w:numPr>
        <w:ilvl w:val="1"/>
        <w:numId w:val="2"/>
      </w:numPr>
      <w:spacing w:after="0"/>
      <w:ind w:left="374" w:hanging="187"/>
    </w:pPr>
    <w:rPr>
      <w:rFonts w:ascii="Arial" w:hAnsi="Arial" w:cs="Arial"/>
      <w:color w:val="auto"/>
    </w:rPr>
  </w:style>
  <w:style w:type="character" w:customStyle="1" w:styleId="Bullets2Char">
    <w:name w:val="Bullets 2 Char"/>
    <w:link w:val="Bullets2"/>
    <w:uiPriority w:val="1"/>
    <w:rsid w:val="00BA5FA2"/>
    <w:rPr>
      <w:rFonts w:ascii="Arial" w:eastAsia="Calibri" w:hAnsi="Arial" w:cs="Arial"/>
      <w:sz w:val="18"/>
      <w:szCs w:val="18"/>
      <w:lang w:val="en-US" w:eastAsia="en-US"/>
    </w:rPr>
  </w:style>
  <w:style w:type="paragraph" w:customStyle="1" w:styleId="Copyright">
    <w:name w:val="Copyright"/>
    <w:basedOn w:val="ColophonInterior"/>
    <w:link w:val="CopyrightChar"/>
    <w:uiPriority w:val="5"/>
    <w:qFormat/>
    <w:rsid w:val="00BA5FA2"/>
    <w:pPr>
      <w:spacing w:after="80"/>
    </w:pPr>
    <w:rPr>
      <w:rFonts w:ascii="Arial" w:hAnsi="Arial" w:cs="Arial"/>
      <w:color w:val="auto"/>
      <w:sz w:val="16"/>
      <w:szCs w:val="16"/>
    </w:rPr>
  </w:style>
  <w:style w:type="paragraph" w:customStyle="1" w:styleId="ColophonInterior">
    <w:name w:val="Colophon (Interior)"/>
    <w:basedOn w:val="Normal"/>
    <w:uiPriority w:val="99"/>
    <w:rsid w:val="00BA5FA2"/>
    <w:pPr>
      <w:autoSpaceDE w:val="0"/>
      <w:autoSpaceDN w:val="0"/>
      <w:adjustRightInd w:val="0"/>
      <w:spacing w:after="47" w:line="220" w:lineRule="atLeast"/>
      <w:textAlignment w:val="center"/>
    </w:pPr>
    <w:rPr>
      <w:rFonts w:ascii="HelveticaNeueLT Std Lt" w:eastAsia="Calibri" w:hAnsi="HelveticaNeueLT Std Lt" w:cs="HelveticaNeueLT Std Lt"/>
      <w:color w:val="000000"/>
      <w:sz w:val="15"/>
      <w:szCs w:val="15"/>
    </w:rPr>
  </w:style>
  <w:style w:type="character" w:customStyle="1" w:styleId="CopyrightChar">
    <w:name w:val="Copyright Char"/>
    <w:link w:val="Copyright"/>
    <w:uiPriority w:val="5"/>
    <w:rsid w:val="00BA5FA2"/>
    <w:rPr>
      <w:rFonts w:ascii="Arial" w:eastAsia="Calibri" w:hAnsi="Arial" w:cs="Arial"/>
      <w:sz w:val="16"/>
      <w:szCs w:val="16"/>
      <w:lang w:val="en-US" w:eastAsia="en-US"/>
    </w:rPr>
  </w:style>
  <w:style w:type="character" w:styleId="Hyperlink">
    <w:name w:val="Hyperlink"/>
    <w:uiPriority w:val="99"/>
    <w:unhideWhenUsed/>
    <w:rsid w:val="00BA5FA2"/>
    <w:rPr>
      <w:color w:val="0000FF"/>
      <w:u w:val="single"/>
    </w:rPr>
  </w:style>
  <w:style w:type="paragraph" w:styleId="TOC4">
    <w:name w:val="toc 4"/>
    <w:basedOn w:val="TOC3"/>
    <w:next w:val="Normal"/>
    <w:autoRedefine/>
    <w:uiPriority w:val="7"/>
    <w:unhideWhenUsed/>
    <w:rsid w:val="00BA5FA2"/>
    <w:pPr>
      <w:ind w:left="374"/>
    </w:pPr>
  </w:style>
  <w:style w:type="paragraph" w:customStyle="1" w:styleId="Source">
    <w:name w:val="Source"/>
    <w:basedOn w:val="Normal"/>
    <w:link w:val="SourceChar"/>
    <w:autoRedefine/>
    <w:uiPriority w:val="6"/>
    <w:qFormat/>
    <w:rsid w:val="00BA5FA2"/>
    <w:pPr>
      <w:pBdr>
        <w:bottom w:val="dotted" w:sz="6" w:space="9" w:color="6A737B"/>
      </w:pBdr>
      <w:autoSpaceDE w:val="0"/>
      <w:autoSpaceDN w:val="0"/>
      <w:adjustRightInd w:val="0"/>
      <w:spacing w:before="120" w:after="180" w:line="200" w:lineRule="atLeast"/>
      <w:textAlignment w:val="center"/>
    </w:pPr>
    <w:rPr>
      <w:rFonts w:eastAsia="Calibri" w:cs="Arial"/>
      <w:color w:val="000000"/>
      <w:sz w:val="15"/>
      <w:szCs w:val="15"/>
    </w:rPr>
  </w:style>
  <w:style w:type="character" w:customStyle="1" w:styleId="SourceChar">
    <w:name w:val="Source Char"/>
    <w:link w:val="Source"/>
    <w:uiPriority w:val="6"/>
    <w:rsid w:val="00BA5FA2"/>
    <w:rPr>
      <w:rFonts w:ascii="Arial" w:eastAsia="Calibri" w:hAnsi="Arial" w:cs="Arial"/>
      <w:color w:val="000000"/>
      <w:sz w:val="15"/>
      <w:szCs w:val="15"/>
      <w:lang w:val="en-US" w:eastAsia="en-US"/>
    </w:rPr>
  </w:style>
  <w:style w:type="paragraph" w:customStyle="1" w:styleId="Bullets-Lvl1Interior">
    <w:name w:val="Bullets - Lvl 1 (Interior)"/>
    <w:basedOn w:val="Normal"/>
    <w:uiPriority w:val="99"/>
    <w:rsid w:val="00BA5FA2"/>
    <w:pPr>
      <w:autoSpaceDE w:val="0"/>
      <w:autoSpaceDN w:val="0"/>
      <w:adjustRightInd w:val="0"/>
      <w:spacing w:after="90" w:line="240" w:lineRule="atLeast"/>
      <w:ind w:left="180" w:hanging="180"/>
      <w:textAlignment w:val="center"/>
    </w:pPr>
    <w:rPr>
      <w:rFonts w:ascii="HelveticaNeueLT Std Lt" w:eastAsia="Calibri" w:hAnsi="HelveticaNeueLT Std Lt" w:cs="HelveticaNeueLT Std Lt"/>
      <w:color w:val="000000"/>
      <w:sz w:val="18"/>
      <w:szCs w:val="18"/>
    </w:rPr>
  </w:style>
  <w:style w:type="paragraph" w:customStyle="1" w:styleId="TableData-LeftAlignInteriorTableChartGraph">
    <w:name w:val="Table Data - Left Align (Interior:Table/Chart/Graph)"/>
    <w:basedOn w:val="Normal"/>
    <w:uiPriority w:val="99"/>
    <w:rsid w:val="00BA5FA2"/>
    <w:pPr>
      <w:autoSpaceDE w:val="0"/>
      <w:autoSpaceDN w:val="0"/>
      <w:adjustRightInd w:val="0"/>
      <w:spacing w:line="200" w:lineRule="atLeast"/>
      <w:textAlignment w:val="center"/>
    </w:pPr>
    <w:rPr>
      <w:rFonts w:ascii="HelveticaNeueLT Std Lt" w:eastAsia="Calibri" w:hAnsi="HelveticaNeueLT Std Lt" w:cs="HelveticaNeueLT Std Lt"/>
      <w:color w:val="000000"/>
      <w:sz w:val="16"/>
      <w:szCs w:val="16"/>
    </w:rPr>
  </w:style>
  <w:style w:type="paragraph" w:customStyle="1" w:styleId="TableData-RightAlignInteriorTableChartGraph">
    <w:name w:val="Table Data - Right Align (Interior:Table/Chart/Graph)"/>
    <w:basedOn w:val="Normal"/>
    <w:uiPriority w:val="99"/>
    <w:rsid w:val="00BA5FA2"/>
    <w:pPr>
      <w:autoSpaceDE w:val="0"/>
      <w:autoSpaceDN w:val="0"/>
      <w:adjustRightInd w:val="0"/>
      <w:spacing w:line="200" w:lineRule="atLeast"/>
      <w:jc w:val="right"/>
      <w:textAlignment w:val="center"/>
    </w:pPr>
    <w:rPr>
      <w:rFonts w:ascii="HelveticaNeueLT Std Lt" w:eastAsia="Calibri" w:hAnsi="HelveticaNeueLT Std Lt" w:cs="HelveticaNeueLT Std Lt"/>
      <w:color w:val="000000"/>
      <w:sz w:val="16"/>
      <w:szCs w:val="16"/>
    </w:rPr>
  </w:style>
  <w:style w:type="character" w:customStyle="1" w:styleId="Table-Medium">
    <w:name w:val="Table - Medium"/>
    <w:uiPriority w:val="99"/>
    <w:rsid w:val="00BA5FA2"/>
    <w:rPr>
      <w:rFonts w:ascii="HelveticaNeueLT Std Med" w:hAnsi="HelveticaNeueLT Std Med" w:cs="HelveticaNeueLT Std Med"/>
    </w:rPr>
  </w:style>
  <w:style w:type="paragraph" w:styleId="FootnoteText">
    <w:name w:val="footnote text"/>
    <w:basedOn w:val="FootnotesInterior"/>
    <w:link w:val="FootnoteTextChar"/>
    <w:uiPriority w:val="6"/>
    <w:rsid w:val="00BA5FA2"/>
  </w:style>
  <w:style w:type="character" w:customStyle="1" w:styleId="FootnoteTextChar">
    <w:name w:val="Footnote Text Char"/>
    <w:link w:val="FootnoteText"/>
    <w:uiPriority w:val="6"/>
    <w:rsid w:val="00BA5FA2"/>
    <w:rPr>
      <w:rFonts w:ascii="HelveticaNeueLT Std Lt" w:eastAsia="Calibri" w:hAnsi="HelveticaNeueLT Std Lt" w:cs="HelveticaNeueLT Std Lt"/>
      <w:color w:val="000000"/>
      <w:sz w:val="15"/>
      <w:szCs w:val="15"/>
      <w:lang w:val="en-US" w:eastAsia="en-US"/>
    </w:rPr>
  </w:style>
  <w:style w:type="character" w:styleId="FootnoteReference">
    <w:name w:val="footnote reference"/>
    <w:uiPriority w:val="99"/>
    <w:unhideWhenUsed/>
    <w:rsid w:val="00BA5FA2"/>
    <w:rPr>
      <w:vertAlign w:val="superscript"/>
    </w:rPr>
  </w:style>
  <w:style w:type="paragraph" w:customStyle="1" w:styleId="FootnotesInterior">
    <w:name w:val="Footnotes (Interior)"/>
    <w:basedOn w:val="Normal"/>
    <w:uiPriority w:val="99"/>
    <w:rsid w:val="00BA5FA2"/>
    <w:pPr>
      <w:autoSpaceDE w:val="0"/>
      <w:autoSpaceDN w:val="0"/>
      <w:adjustRightInd w:val="0"/>
      <w:spacing w:before="252" w:after="180" w:line="200" w:lineRule="atLeast"/>
      <w:ind w:left="180" w:hanging="180"/>
      <w:textAlignment w:val="center"/>
    </w:pPr>
    <w:rPr>
      <w:rFonts w:ascii="HelveticaNeueLT Std Lt" w:eastAsia="Calibri" w:hAnsi="HelveticaNeueLT Std Lt" w:cs="HelveticaNeueLT Std Lt"/>
      <w:color w:val="000000"/>
      <w:sz w:val="15"/>
      <w:szCs w:val="15"/>
    </w:rPr>
  </w:style>
  <w:style w:type="table" w:customStyle="1" w:styleId="GoABanded">
    <w:name w:val="GoA Banded"/>
    <w:basedOn w:val="TableNormal"/>
    <w:uiPriority w:val="99"/>
    <w:rsid w:val="00BA5FA2"/>
    <w:rPr>
      <w:rFonts w:ascii="Calibri" w:eastAsia="Calibri" w:hAnsi="Calibri" w:cs="Arial"/>
      <w:sz w:val="22"/>
      <w:szCs w:val="22"/>
      <w:lang w:val="en-US" w:eastAsia="en-US"/>
    </w:rPr>
    <w:tblPr>
      <w:tblStyleRowBandSize w:val="1"/>
    </w:tblPr>
    <w:tcPr>
      <w:shd w:val="clear" w:color="auto" w:fill="F2F2F2"/>
      <w:vAlign w:val="center"/>
    </w:tcPr>
    <w:tblStylePr w:type="firstRow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  <w:tblStylePr w:type="band2Horz">
      <w:tblPr/>
      <w:tcPr>
        <w:shd w:val="clear" w:color="auto" w:fill="D1D4D3"/>
      </w:tcPr>
    </w:tblStylePr>
  </w:style>
  <w:style w:type="paragraph" w:customStyle="1" w:styleId="TOC-H1">
    <w:name w:val="TOC-H1"/>
    <w:basedOn w:val="Normal"/>
    <w:link w:val="TOC-H1Char"/>
    <w:uiPriority w:val="39"/>
    <w:semiHidden/>
    <w:unhideWhenUsed/>
    <w:qFormat/>
    <w:rsid w:val="00BA5FA2"/>
    <w:pPr>
      <w:tabs>
        <w:tab w:val="left" w:pos="160"/>
        <w:tab w:val="left" w:pos="320"/>
        <w:tab w:val="right" w:leader="dot" w:pos="6600"/>
      </w:tabs>
      <w:autoSpaceDE w:val="0"/>
      <w:autoSpaceDN w:val="0"/>
      <w:adjustRightInd w:val="0"/>
      <w:spacing w:after="120" w:line="240" w:lineRule="atLeast"/>
      <w:textAlignment w:val="center"/>
    </w:pPr>
    <w:rPr>
      <w:rFonts w:eastAsia="Calibri" w:cs="Arial"/>
      <w:b/>
      <w:sz w:val="18"/>
      <w:szCs w:val="18"/>
    </w:rPr>
  </w:style>
  <w:style w:type="character" w:customStyle="1" w:styleId="TOC-H1Char">
    <w:name w:val="TOC-H1 Char"/>
    <w:link w:val="TOC-H1"/>
    <w:uiPriority w:val="39"/>
    <w:semiHidden/>
    <w:rsid w:val="00BA5FA2"/>
    <w:rPr>
      <w:rFonts w:ascii="Arial" w:eastAsia="Calibri" w:hAnsi="Arial" w:cs="Arial"/>
      <w:b/>
      <w:sz w:val="18"/>
      <w:szCs w:val="18"/>
      <w:lang w:val="en-US" w:eastAsia="en-US"/>
    </w:rPr>
  </w:style>
  <w:style w:type="paragraph" w:customStyle="1" w:styleId="Section1">
    <w:name w:val="Section 1"/>
    <w:basedOn w:val="Normal"/>
    <w:link w:val="Section1Char"/>
    <w:uiPriority w:val="2"/>
    <w:qFormat/>
    <w:rsid w:val="00BA5FA2"/>
    <w:pPr>
      <w:autoSpaceDE w:val="0"/>
      <w:autoSpaceDN w:val="0"/>
      <w:adjustRightInd w:val="0"/>
      <w:spacing w:line="240" w:lineRule="atLeast"/>
      <w:textAlignment w:val="center"/>
    </w:pPr>
    <w:rPr>
      <w:rFonts w:eastAsia="Calibri" w:cs="HelveticaNeueLT Std"/>
      <w:b/>
      <w:bCs/>
      <w:color w:val="000000"/>
      <w:sz w:val="32"/>
      <w:szCs w:val="32"/>
    </w:rPr>
  </w:style>
  <w:style w:type="paragraph" w:customStyle="1" w:styleId="Section2">
    <w:name w:val="Section 2"/>
    <w:basedOn w:val="Normal"/>
    <w:link w:val="Section2Char"/>
    <w:uiPriority w:val="2"/>
    <w:qFormat/>
    <w:rsid w:val="00BA5FA2"/>
    <w:pPr>
      <w:autoSpaceDE w:val="0"/>
      <w:autoSpaceDN w:val="0"/>
      <w:adjustRightInd w:val="0"/>
      <w:spacing w:line="420" w:lineRule="atLeast"/>
      <w:textAlignment w:val="center"/>
    </w:pPr>
    <w:rPr>
      <w:rFonts w:eastAsia="Calibri" w:cs="HelveticaNeueLT Std Lt"/>
      <w:color w:val="000000"/>
      <w:sz w:val="28"/>
      <w:szCs w:val="32"/>
    </w:rPr>
  </w:style>
  <w:style w:type="character" w:customStyle="1" w:styleId="Section1Char">
    <w:name w:val="Section 1 Char"/>
    <w:link w:val="Section1"/>
    <w:uiPriority w:val="2"/>
    <w:rsid w:val="00BA5FA2"/>
    <w:rPr>
      <w:rFonts w:ascii="Arial" w:eastAsia="Calibri" w:hAnsi="Arial" w:cs="HelveticaNeueLT Std"/>
      <w:b/>
      <w:bCs/>
      <w:color w:val="000000"/>
      <w:sz w:val="32"/>
      <w:szCs w:val="32"/>
      <w:lang w:val="en-US" w:eastAsia="en-US"/>
    </w:rPr>
  </w:style>
  <w:style w:type="paragraph" w:customStyle="1" w:styleId="TableH1">
    <w:name w:val="Table H1"/>
    <w:basedOn w:val="Normal"/>
    <w:link w:val="TableH1Char"/>
    <w:autoRedefine/>
    <w:uiPriority w:val="5"/>
    <w:qFormat/>
    <w:rsid w:val="00BA5FA2"/>
    <w:pPr>
      <w:pBdr>
        <w:top w:val="dotted" w:sz="6" w:space="4" w:color="6A737B"/>
      </w:pBdr>
      <w:autoSpaceDE w:val="0"/>
      <w:autoSpaceDN w:val="0"/>
      <w:adjustRightInd w:val="0"/>
      <w:spacing w:line="220" w:lineRule="atLeast"/>
      <w:textAlignment w:val="center"/>
    </w:pPr>
    <w:rPr>
      <w:rFonts w:eastAsia="Calibri" w:cs="Arial"/>
      <w:b/>
      <w:bCs/>
      <w:caps/>
      <w:color w:val="000000"/>
      <w:spacing w:val="3"/>
      <w:sz w:val="16"/>
      <w:szCs w:val="16"/>
    </w:rPr>
  </w:style>
  <w:style w:type="character" w:customStyle="1" w:styleId="Section2Char">
    <w:name w:val="Section 2 Char"/>
    <w:link w:val="Section2"/>
    <w:uiPriority w:val="2"/>
    <w:rsid w:val="00BA5FA2"/>
    <w:rPr>
      <w:rFonts w:ascii="Arial" w:eastAsia="Calibri" w:hAnsi="Arial" w:cs="HelveticaNeueLT Std Lt"/>
      <w:color w:val="000000"/>
      <w:sz w:val="28"/>
      <w:szCs w:val="32"/>
      <w:lang w:val="en-US" w:eastAsia="en-US"/>
    </w:rPr>
  </w:style>
  <w:style w:type="paragraph" w:customStyle="1" w:styleId="TableH2">
    <w:name w:val="Table H2"/>
    <w:basedOn w:val="Normal"/>
    <w:link w:val="TableH2Char"/>
    <w:uiPriority w:val="5"/>
    <w:qFormat/>
    <w:rsid w:val="00BA5FA2"/>
    <w:pPr>
      <w:autoSpaceDE w:val="0"/>
      <w:autoSpaceDN w:val="0"/>
      <w:adjustRightInd w:val="0"/>
      <w:spacing w:after="240" w:line="220" w:lineRule="atLeast"/>
      <w:textAlignment w:val="center"/>
    </w:pPr>
    <w:rPr>
      <w:rFonts w:eastAsia="Calibri" w:cs="HelveticaNeueLT Std Lt"/>
      <w:color w:val="000000"/>
      <w:sz w:val="16"/>
      <w:szCs w:val="16"/>
    </w:rPr>
  </w:style>
  <w:style w:type="character" w:customStyle="1" w:styleId="TableH1Char">
    <w:name w:val="Table H1 Char"/>
    <w:link w:val="TableH1"/>
    <w:uiPriority w:val="5"/>
    <w:rsid w:val="00BA5FA2"/>
    <w:rPr>
      <w:rFonts w:ascii="Arial" w:eastAsia="Calibri" w:hAnsi="Arial" w:cs="Arial"/>
      <w:b/>
      <w:bCs/>
      <w:caps/>
      <w:color w:val="000000"/>
      <w:spacing w:val="3"/>
      <w:sz w:val="16"/>
      <w:szCs w:val="16"/>
      <w:lang w:val="en-US" w:eastAsia="en-US"/>
    </w:rPr>
  </w:style>
  <w:style w:type="character" w:customStyle="1" w:styleId="TableH2Char">
    <w:name w:val="Table H2 Char"/>
    <w:link w:val="TableH2"/>
    <w:uiPriority w:val="5"/>
    <w:rsid w:val="00BA5FA2"/>
    <w:rPr>
      <w:rFonts w:ascii="Arial" w:eastAsia="Calibri" w:hAnsi="Arial" w:cs="HelveticaNeueLT Std Lt"/>
      <w:color w:val="000000"/>
      <w:sz w:val="16"/>
      <w:szCs w:val="16"/>
      <w:lang w:val="en-US" w:eastAsia="en-US"/>
    </w:rPr>
  </w:style>
  <w:style w:type="paragraph" w:styleId="NormalWeb">
    <w:name w:val="Normal (Web)"/>
    <w:basedOn w:val="Normal"/>
    <w:uiPriority w:val="99"/>
    <w:unhideWhenUsed/>
    <w:rsid w:val="00BA5FA2"/>
    <w:pPr>
      <w:spacing w:before="100" w:beforeAutospacing="1" w:after="100" w:afterAutospacing="1"/>
    </w:pPr>
    <w:rPr>
      <w:lang w:val="en-CA" w:eastAsia="en-CA"/>
    </w:rPr>
  </w:style>
  <w:style w:type="table" w:styleId="TableGrid">
    <w:name w:val="Table Grid"/>
    <w:basedOn w:val="TableNormal"/>
    <w:rsid w:val="00BA5F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link w:val="Heading5"/>
    <w:rsid w:val="00364A2D"/>
    <w:rPr>
      <w:rFonts w:ascii="Arial" w:hAnsi="Arial"/>
      <w:b/>
      <w:bCs/>
      <w:iCs/>
      <w:szCs w:val="26"/>
      <w:lang w:val="en-US" w:eastAsia="en-US"/>
    </w:rPr>
  </w:style>
  <w:style w:type="character" w:customStyle="1" w:styleId="FooterChar">
    <w:name w:val="Footer Char"/>
    <w:link w:val="Footer"/>
    <w:uiPriority w:val="99"/>
    <w:rsid w:val="000D531F"/>
    <w:rPr>
      <w:sz w:val="24"/>
      <w:szCs w:val="24"/>
      <w:lang w:val="en-US" w:eastAsia="en-US"/>
    </w:rPr>
  </w:style>
  <w:style w:type="paragraph" w:customStyle="1" w:styleId="PageFooter">
    <w:name w:val="Page Footer"/>
    <w:basedOn w:val="Normal"/>
    <w:link w:val="PageFooterChar"/>
    <w:uiPriority w:val="4"/>
    <w:qFormat/>
    <w:rsid w:val="000D531F"/>
    <w:pPr>
      <w:tabs>
        <w:tab w:val="right" w:pos="10080"/>
      </w:tabs>
      <w:autoSpaceDE w:val="0"/>
      <w:autoSpaceDN w:val="0"/>
      <w:adjustRightInd w:val="0"/>
      <w:spacing w:line="288" w:lineRule="auto"/>
      <w:textAlignment w:val="center"/>
    </w:pPr>
    <w:rPr>
      <w:rFonts w:eastAsia="Calibri" w:cs="Arial"/>
      <w:b/>
      <w:bCs/>
      <w:color w:val="000000"/>
      <w:sz w:val="18"/>
      <w:szCs w:val="14"/>
    </w:rPr>
  </w:style>
  <w:style w:type="character" w:customStyle="1" w:styleId="PageFooterChar">
    <w:name w:val="Page Footer Char"/>
    <w:link w:val="PageFooter"/>
    <w:uiPriority w:val="4"/>
    <w:rsid w:val="000D531F"/>
    <w:rPr>
      <w:rFonts w:ascii="Arial" w:eastAsia="Calibri" w:hAnsi="Arial" w:cs="Arial"/>
      <w:b/>
      <w:bCs/>
      <w:color w:val="000000"/>
      <w:sz w:val="18"/>
      <w:szCs w:val="14"/>
      <w:lang w:val="en-US" w:eastAsia="en-US"/>
    </w:rPr>
  </w:style>
  <w:style w:type="character" w:customStyle="1" w:styleId="HeaderChar">
    <w:name w:val="Header Char"/>
    <w:link w:val="Header"/>
    <w:uiPriority w:val="99"/>
    <w:rsid w:val="00CF5F3E"/>
    <w:rPr>
      <w:rFonts w:ascii="Arial" w:hAnsi="Arial"/>
      <w:szCs w:val="24"/>
      <w:lang w:val="en-US" w:eastAsia="en-US"/>
    </w:rPr>
  </w:style>
  <w:style w:type="paragraph" w:styleId="ListParagraph">
    <w:name w:val="List Paragraph"/>
    <w:uiPriority w:val="34"/>
    <w:qFormat/>
    <w:rsid w:val="00E718F5"/>
    <w:rPr>
      <w:rFonts w:ascii="Arial" w:eastAsia="Arial" w:hAnsi="Arial" w:cs="Arial"/>
    </w:rPr>
  </w:style>
  <w:style w:type="character" w:customStyle="1" w:styleId="Heading4Char">
    <w:name w:val="Heading 4 Char"/>
    <w:link w:val="Heading4"/>
    <w:rsid w:val="002A4985"/>
    <w:rPr>
      <w:rFonts w:ascii="Arial" w:hAnsi="Arial" w:cs="Arial"/>
      <w:b/>
      <w:sz w:val="22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rsid w:val="001E3888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1E3888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B5409-0442-47AA-AE27-4495A60FD03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c3ebf9-3c2f-4745-a75f-55836bdb736f}" enabled="1" method="Privileged" siteId="{2bb51c06-af9b-42c5-8bf5-3c3b7b10850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498</Words>
  <Characters>2675</Characters>
  <Application>Microsoft Office Word</Application>
  <DocSecurity>0</DocSecurity>
  <Lines>99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M- Product Coding System- Example 1</vt:lpstr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M- Product Coding System- Example 1</dc:title>
  <dc:subject>MFS 2022, abattoirs, Product Coding System, meat, slaughter</dc:subject>
  <dc:creator>Government of Alberta- Agriculture and Irrigation- Food Safety</dc:creator>
  <cp:keywords>Security Classification: PUBLIC</cp:keywords>
  <cp:revision>48</cp:revision>
  <cp:lastPrinted>2004-10-26T15:54:00Z</cp:lastPrinted>
  <dcterms:created xsi:type="dcterms:W3CDTF">2026-07-16T16:04:00Z</dcterms:created>
  <dcterms:modified xsi:type="dcterms:W3CDTF">2026-08-13T16:09:00Z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5ad7771e,28d188f9,61b9f7aa</vt:lpwstr>
  </property>
  <property fmtid="{D5CDD505-2E9C-101B-9397-08002B2CF9AE}" pid="3" name="ClassificationContentMarkingFooterFontProps">
    <vt:lpwstr>#000000,11,Calibri</vt:lpwstr>
  </property>
  <property fmtid="{D5CDD505-2E9C-101B-9397-08002B2CF9AE}" pid="4" name="ClassificationContentMarkingFooterText">
    <vt:lpwstr>Classification: Public</vt:lpwstr>
  </property>
  <property fmtid="{D5CDD505-2E9C-101B-9397-08002B2CF9AE}" pid="5" name="DISdDocName">
    <vt:lpwstr>AGUCMINT-9273089</vt:lpwstr>
  </property>
  <property fmtid="{D5CDD505-2E9C-101B-9397-08002B2CF9AE}" pid="6" name="DISProperties">
    <vt:lpwstr>DISdDocName,DIScgiUrl,DISdUser,DISdID,DISidcName,DISTaskPaneUrl</vt:lpwstr>
  </property>
  <property fmtid="{D5CDD505-2E9C-101B-9397-08002B2CF9AE}" pid="7" name="DIScgiUrl">
    <vt:lpwstr>http://agucm.agric.gov.ab.ca/cs/idcplg</vt:lpwstr>
  </property>
  <property fmtid="{D5CDD505-2E9C-101B-9397-08002B2CF9AE}" pid="8" name="DISdUser">
    <vt:lpwstr>shreeya.kisi</vt:lpwstr>
  </property>
  <property fmtid="{D5CDD505-2E9C-101B-9397-08002B2CF9AE}" pid="9" name="DISdID">
    <vt:lpwstr>9859322</vt:lpwstr>
  </property>
  <property fmtid="{D5CDD505-2E9C-101B-9397-08002B2CF9AE}" pid="10" name="DISidcName">
    <vt:lpwstr>agucmintprod</vt:lpwstr>
  </property>
  <property fmtid="{D5CDD505-2E9C-101B-9397-08002B2CF9AE}" pid="11" name="DISTaskPaneUrl">
    <vt:lpwstr>http://agucm.agric.gov.ab.ca/cs/idcplg?IdcService=DESKTOP_DOC_INFO&amp;dDocName=AGUCMINT-9273089&amp;dID=9859322&amp;ClientControlled=DocMan,taskpane&amp;coreContentOnly=1</vt:lpwstr>
  </property>
</Properties>
</file>